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37" w:rsidRPr="00B80B38" w:rsidRDefault="009A7337" w:rsidP="009A7337">
      <w:pPr>
        <w:pStyle w:val="1"/>
        <w:rPr>
          <w:rFonts w:ascii="Times New Roman" w:hAnsi="Times New Roman"/>
          <w:lang w:val="ru-RU"/>
        </w:rPr>
      </w:pPr>
    </w:p>
    <w:p w:rsidR="009A7337" w:rsidRPr="00B80B38" w:rsidRDefault="009A7337" w:rsidP="009A7337">
      <w:pPr>
        <w:pStyle w:val="1"/>
        <w:rPr>
          <w:rFonts w:ascii="Times New Roman" w:hAnsi="Times New Roman"/>
          <w:lang w:val="ru-RU"/>
        </w:rPr>
      </w:pPr>
    </w:p>
    <w:p w:rsidR="009A7337" w:rsidRPr="00B80B38" w:rsidRDefault="009A7337" w:rsidP="009A7337">
      <w:pPr>
        <w:pStyle w:val="1"/>
        <w:rPr>
          <w:rFonts w:ascii="Times New Roman" w:hAnsi="Times New Roman"/>
          <w:lang w:val="ru-RU"/>
        </w:rPr>
      </w:pPr>
      <w:r w:rsidRPr="00B80B3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501FF6" wp14:editId="65E708F7">
                <wp:simplePos x="0" y="0"/>
                <wp:positionH relativeFrom="column">
                  <wp:posOffset>-68580</wp:posOffset>
                </wp:positionH>
                <wp:positionV relativeFrom="paragraph">
                  <wp:posOffset>102870</wp:posOffset>
                </wp:positionV>
                <wp:extent cx="6172200" cy="8915400"/>
                <wp:effectExtent l="13335" t="12700" r="571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E46E" id="Прямоугольник 1" o:spid="_x0000_s1026" style="position:absolute;margin-left:-5.4pt;margin-top:8.1pt;width:486pt;height:7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"/>
            </w:pict>
          </mc:Fallback>
        </mc:AlternateContent>
      </w:r>
      <w:r w:rsidRPr="00B80B38">
        <w:rPr>
          <w:rFonts w:ascii="Times New Roman" w:hAnsi="Times New Roman"/>
          <w:lang w:val="ru-RU"/>
        </w:rPr>
        <w:t xml:space="preserve">                                            </w:t>
      </w:r>
    </w:p>
    <w:p w:rsidR="009A7337" w:rsidRPr="00B80B38" w:rsidRDefault="009A7337" w:rsidP="009A7337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B80B3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</w:p>
    <w:p w:rsidR="009A7337" w:rsidRPr="00B80B38" w:rsidRDefault="009A7337" w:rsidP="009A7337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337" w:rsidRPr="00B80B38" w:rsidRDefault="009A7337" w:rsidP="009A7337">
      <w:pPr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pStyle w:val="1"/>
        <w:jc w:val="both"/>
        <w:rPr>
          <w:rFonts w:ascii="Times New Roman" w:hAnsi="Times New Roman"/>
          <w:sz w:val="32"/>
          <w:szCs w:val="32"/>
          <w:lang w:val="ru-RU"/>
        </w:rPr>
      </w:pPr>
      <w:r w:rsidRPr="00B80B38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«У Т В Е Р Ж Д Е Н»</w:t>
      </w:r>
    </w:p>
    <w:p w:rsidR="009A7337" w:rsidRPr="00B80B38" w:rsidRDefault="009A7337" w:rsidP="009A7337">
      <w:pPr>
        <w:rPr>
          <w:rFonts w:ascii="Times New Roman" w:hAnsi="Times New Roman" w:cs="Times New Roman"/>
          <w:sz w:val="32"/>
          <w:szCs w:val="32"/>
        </w:rPr>
      </w:pPr>
    </w:p>
    <w:p w:rsidR="009A7337" w:rsidRPr="00B80B38" w:rsidRDefault="009A7337" w:rsidP="009A7337">
      <w:pPr>
        <w:pStyle w:val="1"/>
        <w:jc w:val="both"/>
        <w:rPr>
          <w:rFonts w:ascii="Times New Roman" w:hAnsi="Times New Roman"/>
          <w:sz w:val="32"/>
          <w:szCs w:val="32"/>
          <w:lang w:val="ru-RU"/>
        </w:rPr>
      </w:pPr>
      <w:r w:rsidRPr="00B80B38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 общим  собранием</w:t>
      </w:r>
    </w:p>
    <w:p w:rsidR="00683767" w:rsidRPr="00B80B38" w:rsidRDefault="00683767" w:rsidP="009A7337">
      <w:pPr>
        <w:pStyle w:val="1"/>
        <w:jc w:val="both"/>
        <w:rPr>
          <w:rFonts w:ascii="Times New Roman" w:hAnsi="Times New Roman"/>
          <w:sz w:val="32"/>
          <w:szCs w:val="32"/>
          <w:lang w:val="ru-RU"/>
        </w:rPr>
      </w:pPr>
      <w:r w:rsidRPr="00B80B38">
        <w:rPr>
          <w:rFonts w:ascii="Times New Roman" w:hAnsi="Times New Roman"/>
          <w:sz w:val="32"/>
          <w:szCs w:val="32"/>
          <w:lang w:val="ru-RU"/>
        </w:rPr>
        <w:t xml:space="preserve">         </w:t>
      </w:r>
      <w:r w:rsidR="009A7337" w:rsidRPr="00B80B38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К</w:t>
      </w:r>
      <w:proofErr w:type="spellStart"/>
      <w:r w:rsidR="009A7337" w:rsidRPr="00B80B38">
        <w:rPr>
          <w:rFonts w:ascii="Times New Roman" w:hAnsi="Times New Roman"/>
          <w:sz w:val="32"/>
          <w:szCs w:val="32"/>
        </w:rPr>
        <w:t>оллегии</w:t>
      </w:r>
      <w:proofErr w:type="spellEnd"/>
      <w:r w:rsidR="009A7337" w:rsidRPr="00B80B38">
        <w:rPr>
          <w:rFonts w:ascii="Times New Roman" w:hAnsi="Times New Roman"/>
          <w:sz w:val="32"/>
          <w:szCs w:val="32"/>
        </w:rPr>
        <w:t xml:space="preserve"> </w:t>
      </w:r>
      <w:r w:rsidR="009A7337" w:rsidRPr="00B80B38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9A7337" w:rsidRPr="00B80B38">
        <w:rPr>
          <w:rFonts w:ascii="Times New Roman" w:hAnsi="Times New Roman"/>
          <w:sz w:val="32"/>
          <w:szCs w:val="32"/>
        </w:rPr>
        <w:t>адвокатов</w:t>
      </w:r>
      <w:proofErr w:type="spellEnd"/>
      <w:r w:rsidR="009A7337" w:rsidRPr="00B80B38">
        <w:rPr>
          <w:rFonts w:ascii="Times New Roman" w:hAnsi="Times New Roman"/>
          <w:sz w:val="32"/>
          <w:szCs w:val="32"/>
        </w:rPr>
        <w:t xml:space="preserve"> </w:t>
      </w:r>
      <w:r w:rsidR="009A7337" w:rsidRPr="00B80B38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9A7337" w:rsidRPr="00B80B38" w:rsidRDefault="00683767" w:rsidP="009A7337">
      <w:pPr>
        <w:pStyle w:val="1"/>
        <w:jc w:val="both"/>
        <w:rPr>
          <w:rFonts w:ascii="Times New Roman" w:hAnsi="Times New Roman"/>
          <w:sz w:val="32"/>
          <w:szCs w:val="32"/>
          <w:lang w:val="ru-RU"/>
        </w:rPr>
      </w:pPr>
      <w:r w:rsidRPr="00B80B38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</w:t>
      </w:r>
      <w:r w:rsidR="009A7337" w:rsidRPr="00B80B38">
        <w:rPr>
          <w:rFonts w:ascii="Times New Roman" w:hAnsi="Times New Roman"/>
          <w:sz w:val="32"/>
          <w:szCs w:val="32"/>
          <w:lang w:val="ru-RU"/>
        </w:rPr>
        <w:t>г</w:t>
      </w:r>
      <w:r w:rsidRPr="00B80B38">
        <w:rPr>
          <w:rFonts w:ascii="Times New Roman" w:hAnsi="Times New Roman"/>
          <w:sz w:val="32"/>
          <w:szCs w:val="32"/>
          <w:lang w:val="ru-RU"/>
        </w:rPr>
        <w:t>орода</w:t>
      </w:r>
      <w:r w:rsidR="009A7337" w:rsidRPr="00B80B38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B80B38">
        <w:rPr>
          <w:rFonts w:ascii="Times New Roman" w:hAnsi="Times New Roman"/>
          <w:sz w:val="32"/>
          <w:szCs w:val="32"/>
          <w:lang w:val="ru-RU"/>
        </w:rPr>
        <w:t>Нур</w:t>
      </w:r>
      <w:proofErr w:type="spellEnd"/>
      <w:r w:rsidRPr="00B80B38">
        <w:rPr>
          <w:rFonts w:ascii="Times New Roman" w:hAnsi="Times New Roman"/>
          <w:sz w:val="32"/>
          <w:szCs w:val="32"/>
          <w:lang w:val="ru-RU"/>
        </w:rPr>
        <w:t>-Султан</w:t>
      </w:r>
    </w:p>
    <w:p w:rsidR="009A7337" w:rsidRPr="00B80B38" w:rsidRDefault="009A7337" w:rsidP="006837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80B38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</w:t>
      </w:r>
      <w:r w:rsidR="007F70BD" w:rsidRPr="00B80B38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B80B38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7B1E54">
        <w:rPr>
          <w:rFonts w:ascii="Times New Roman" w:hAnsi="Times New Roman"/>
          <w:sz w:val="32"/>
          <w:szCs w:val="32"/>
          <w:lang w:val="ru-RU"/>
        </w:rPr>
        <w:t xml:space="preserve">   </w:t>
      </w:r>
      <w:bookmarkStart w:id="0" w:name="_GoBack"/>
      <w:bookmarkEnd w:id="0"/>
      <w:r w:rsidR="005B5A3D" w:rsidRPr="00B80B38">
        <w:rPr>
          <w:rFonts w:ascii="Times New Roman" w:hAnsi="Times New Roman"/>
          <w:sz w:val="32"/>
          <w:szCs w:val="32"/>
          <w:lang w:val="ru-RU"/>
        </w:rPr>
        <w:t>23</w:t>
      </w:r>
      <w:r w:rsidR="00B35623" w:rsidRPr="00B80B38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5B5A3D" w:rsidRPr="00B80B38">
        <w:rPr>
          <w:rFonts w:ascii="Times New Roman" w:hAnsi="Times New Roman"/>
          <w:sz w:val="32"/>
          <w:szCs w:val="32"/>
          <w:lang w:val="ru-RU"/>
        </w:rPr>
        <w:t>мая</w:t>
      </w:r>
      <w:r w:rsidRPr="00B80B38">
        <w:rPr>
          <w:rFonts w:ascii="Times New Roman" w:hAnsi="Times New Roman"/>
          <w:sz w:val="32"/>
          <w:szCs w:val="32"/>
        </w:rPr>
        <w:t xml:space="preserve"> </w:t>
      </w:r>
      <w:r w:rsidRPr="00B80B38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B80B38">
        <w:rPr>
          <w:rFonts w:ascii="Times New Roman" w:hAnsi="Times New Roman"/>
          <w:sz w:val="32"/>
          <w:szCs w:val="32"/>
        </w:rPr>
        <w:t>20</w:t>
      </w:r>
      <w:r w:rsidRPr="00B80B38">
        <w:rPr>
          <w:rFonts w:ascii="Times New Roman" w:hAnsi="Times New Roman"/>
          <w:sz w:val="32"/>
          <w:szCs w:val="32"/>
          <w:lang w:val="ru-RU"/>
        </w:rPr>
        <w:t>1</w:t>
      </w:r>
      <w:r w:rsidR="00683767" w:rsidRPr="00B80B38">
        <w:rPr>
          <w:rFonts w:ascii="Times New Roman" w:hAnsi="Times New Roman"/>
          <w:sz w:val="32"/>
          <w:szCs w:val="32"/>
          <w:lang w:val="ru-RU"/>
        </w:rPr>
        <w:t>9</w:t>
      </w:r>
      <w:r w:rsidRPr="00B80B38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B80B3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80B38">
        <w:rPr>
          <w:rFonts w:ascii="Times New Roman" w:hAnsi="Times New Roman"/>
          <w:sz w:val="32"/>
          <w:szCs w:val="32"/>
        </w:rPr>
        <w:t>года</w:t>
      </w:r>
      <w:proofErr w:type="spellEnd"/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683767" w:rsidP="009A7337">
      <w:pPr>
        <w:pStyle w:val="1"/>
        <w:jc w:val="both"/>
        <w:rPr>
          <w:rFonts w:ascii="Times New Roman" w:hAnsi="Times New Roman"/>
          <w:sz w:val="72"/>
          <w:szCs w:val="72"/>
        </w:rPr>
      </w:pPr>
      <w:r w:rsidRPr="00B80B38">
        <w:rPr>
          <w:rFonts w:ascii="Times New Roman" w:hAnsi="Times New Roman"/>
          <w:sz w:val="56"/>
          <w:szCs w:val="56"/>
          <w:lang w:val="ru-RU"/>
        </w:rPr>
        <w:t xml:space="preserve"> </w:t>
      </w:r>
      <w:r w:rsidR="009A7337" w:rsidRPr="00B80B38">
        <w:rPr>
          <w:rFonts w:ascii="Times New Roman" w:hAnsi="Times New Roman"/>
          <w:sz w:val="56"/>
          <w:szCs w:val="56"/>
          <w:lang w:val="ru-RU"/>
        </w:rPr>
        <w:t xml:space="preserve">               </w:t>
      </w:r>
      <w:r w:rsidR="007F70BD" w:rsidRPr="00B80B38">
        <w:rPr>
          <w:rFonts w:ascii="Times New Roman" w:hAnsi="Times New Roman"/>
          <w:sz w:val="56"/>
          <w:szCs w:val="56"/>
          <w:lang w:val="ru-RU"/>
        </w:rPr>
        <w:t xml:space="preserve"> </w:t>
      </w:r>
      <w:r w:rsidR="009A7337" w:rsidRPr="00B80B38">
        <w:rPr>
          <w:rFonts w:ascii="Times New Roman" w:hAnsi="Times New Roman"/>
          <w:sz w:val="56"/>
          <w:szCs w:val="56"/>
          <w:lang w:val="ru-RU"/>
        </w:rPr>
        <w:t xml:space="preserve">  </w:t>
      </w:r>
      <w:r w:rsidR="009A7337" w:rsidRPr="00B80B38">
        <w:rPr>
          <w:rFonts w:ascii="Times New Roman" w:hAnsi="Times New Roman"/>
          <w:sz w:val="72"/>
          <w:szCs w:val="72"/>
          <w:lang w:val="ru-RU"/>
        </w:rPr>
        <w:t>У  С  Т  А  В</w:t>
      </w: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767" w:rsidRPr="00B80B38" w:rsidRDefault="009A7337" w:rsidP="009A733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B80B38"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="00683767" w:rsidRPr="00B80B38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Pr="00B80B38">
        <w:rPr>
          <w:rFonts w:ascii="Times New Roman" w:hAnsi="Times New Roman" w:cs="Times New Roman"/>
          <w:b/>
          <w:sz w:val="44"/>
          <w:szCs w:val="44"/>
        </w:rPr>
        <w:t>К</w:t>
      </w:r>
      <w:r w:rsidR="00683767" w:rsidRPr="00B80B38">
        <w:rPr>
          <w:rFonts w:ascii="Times New Roman" w:hAnsi="Times New Roman" w:cs="Times New Roman"/>
          <w:b/>
          <w:sz w:val="44"/>
          <w:szCs w:val="44"/>
        </w:rPr>
        <w:t xml:space="preserve">ОЛЛЕГИИ  АДВОКАТОВ                  </w:t>
      </w:r>
      <w:r w:rsidRPr="00B80B38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9A7337" w:rsidRPr="00B80B38" w:rsidRDefault="00683767" w:rsidP="009A7337">
      <w:pPr>
        <w:jc w:val="both"/>
        <w:rPr>
          <w:rFonts w:ascii="Times New Roman" w:hAnsi="Times New Roman" w:cs="Times New Roman"/>
          <w:sz w:val="28"/>
          <w:szCs w:val="28"/>
        </w:rPr>
      </w:pPr>
      <w:r w:rsidRPr="00B80B38">
        <w:rPr>
          <w:rFonts w:ascii="Times New Roman" w:hAnsi="Times New Roman" w:cs="Times New Roman"/>
          <w:b/>
          <w:sz w:val="44"/>
          <w:szCs w:val="44"/>
        </w:rPr>
        <w:t xml:space="preserve">                        города  </w:t>
      </w:r>
      <w:proofErr w:type="spellStart"/>
      <w:r w:rsidRPr="00B80B38">
        <w:rPr>
          <w:rFonts w:ascii="Times New Roman" w:hAnsi="Times New Roman" w:cs="Times New Roman"/>
          <w:b/>
          <w:sz w:val="44"/>
          <w:szCs w:val="44"/>
        </w:rPr>
        <w:t>Нур</w:t>
      </w:r>
      <w:proofErr w:type="spellEnd"/>
      <w:r w:rsidRPr="00B80B38">
        <w:rPr>
          <w:rFonts w:ascii="Times New Roman" w:hAnsi="Times New Roman" w:cs="Times New Roman"/>
          <w:b/>
          <w:sz w:val="44"/>
          <w:szCs w:val="44"/>
        </w:rPr>
        <w:t>-Султан</w:t>
      </w: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B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F70BD" w:rsidRPr="00B80B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0B3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70BD" w:rsidRPr="00B8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B38">
        <w:rPr>
          <w:rFonts w:ascii="Times New Roman" w:hAnsi="Times New Roman" w:cs="Times New Roman"/>
          <w:b/>
          <w:sz w:val="32"/>
          <w:szCs w:val="32"/>
        </w:rPr>
        <w:t xml:space="preserve">г. </w:t>
      </w:r>
      <w:proofErr w:type="spellStart"/>
      <w:r w:rsidR="008E7701" w:rsidRPr="00B80B38">
        <w:rPr>
          <w:rFonts w:ascii="Times New Roman" w:hAnsi="Times New Roman" w:cs="Times New Roman"/>
          <w:b/>
          <w:sz w:val="32"/>
          <w:szCs w:val="32"/>
        </w:rPr>
        <w:t>Нур</w:t>
      </w:r>
      <w:proofErr w:type="spellEnd"/>
      <w:r w:rsidR="008E7701" w:rsidRPr="00B80B38">
        <w:rPr>
          <w:rFonts w:ascii="Times New Roman" w:hAnsi="Times New Roman" w:cs="Times New Roman"/>
          <w:b/>
          <w:sz w:val="32"/>
          <w:szCs w:val="32"/>
        </w:rPr>
        <w:t>-Султан</w:t>
      </w:r>
    </w:p>
    <w:p w:rsidR="009A7337" w:rsidRPr="00B80B38" w:rsidRDefault="009A7337" w:rsidP="009A73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B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7F70BD" w:rsidRPr="00B80B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0B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70BD" w:rsidRPr="00B80B3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80B38">
        <w:rPr>
          <w:rFonts w:ascii="Times New Roman" w:hAnsi="Times New Roman" w:cs="Times New Roman"/>
          <w:b/>
          <w:sz w:val="32"/>
          <w:szCs w:val="32"/>
        </w:rPr>
        <w:t xml:space="preserve">     201</w:t>
      </w:r>
      <w:r w:rsidR="00683767" w:rsidRPr="00B80B38">
        <w:rPr>
          <w:rFonts w:ascii="Times New Roman" w:hAnsi="Times New Roman" w:cs="Times New Roman"/>
          <w:b/>
          <w:sz w:val="32"/>
          <w:szCs w:val="32"/>
        </w:rPr>
        <w:t>9</w:t>
      </w:r>
      <w:r w:rsidRPr="00B80B38">
        <w:rPr>
          <w:rFonts w:ascii="Times New Roman" w:hAnsi="Times New Roman" w:cs="Times New Roman"/>
          <w:b/>
          <w:sz w:val="32"/>
          <w:szCs w:val="32"/>
        </w:rPr>
        <w:t xml:space="preserve">  год</w:t>
      </w:r>
    </w:p>
    <w:p w:rsidR="009A7337" w:rsidRPr="00B80B38" w:rsidRDefault="009A7337" w:rsidP="009A7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rPr>
          <w:rFonts w:ascii="Times New Roman" w:hAnsi="Times New Roman" w:cs="Times New Roman"/>
          <w:sz w:val="28"/>
          <w:szCs w:val="28"/>
        </w:rPr>
      </w:pPr>
    </w:p>
    <w:p w:rsidR="009A7337" w:rsidRPr="00B80B38" w:rsidRDefault="009A7337" w:rsidP="009A7337">
      <w:pPr>
        <w:ind w:firstLine="900"/>
        <w:jc w:val="both"/>
        <w:rPr>
          <w:b/>
        </w:rPr>
      </w:pPr>
      <w:r w:rsidRPr="00B80B38">
        <w:rPr>
          <w:b/>
        </w:rPr>
        <w:t xml:space="preserve">                             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Преамбула</w:t>
      </w:r>
    </w:p>
    <w:p w:rsidR="009A7337" w:rsidRPr="007237F4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7F4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7237F4">
        <w:rPr>
          <w:rFonts w:ascii="Times New Roman" w:hAnsi="Times New Roman" w:cs="Times New Roman"/>
          <w:spacing w:val="-2"/>
          <w:sz w:val="24"/>
          <w:szCs w:val="24"/>
        </w:rPr>
        <w:t xml:space="preserve">оллегия  адвокатов  города  </w:t>
      </w:r>
      <w:proofErr w:type="spellStart"/>
      <w:r w:rsidR="00683767" w:rsidRPr="007237F4">
        <w:rPr>
          <w:rFonts w:ascii="Times New Roman" w:hAnsi="Times New Roman" w:cs="Times New Roman"/>
          <w:spacing w:val="-2"/>
          <w:sz w:val="24"/>
          <w:szCs w:val="24"/>
        </w:rPr>
        <w:t>Нур</w:t>
      </w:r>
      <w:proofErr w:type="spellEnd"/>
      <w:r w:rsidR="00683767" w:rsidRPr="007237F4">
        <w:rPr>
          <w:rFonts w:ascii="Times New Roman" w:hAnsi="Times New Roman" w:cs="Times New Roman"/>
          <w:spacing w:val="-2"/>
          <w:sz w:val="24"/>
          <w:szCs w:val="24"/>
        </w:rPr>
        <w:t>-Султан</w:t>
      </w:r>
      <w:r w:rsidRPr="007237F4">
        <w:rPr>
          <w:rFonts w:ascii="Times New Roman" w:hAnsi="Times New Roman" w:cs="Times New Roman"/>
          <w:spacing w:val="-2"/>
          <w:sz w:val="24"/>
          <w:szCs w:val="24"/>
        </w:rPr>
        <w:t xml:space="preserve">  содействует  реализации </w:t>
      </w:r>
      <w:r w:rsidR="008C6F76" w:rsidRPr="007237F4">
        <w:rPr>
          <w:rFonts w:ascii="Times New Roman" w:hAnsi="Times New Roman" w:cs="Times New Roman"/>
          <w:spacing w:val="-2"/>
          <w:sz w:val="24"/>
          <w:szCs w:val="24"/>
        </w:rPr>
        <w:t>конституционных</w:t>
      </w:r>
      <w:r w:rsidRPr="007237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064E" w:rsidRPr="007237F4">
        <w:rPr>
          <w:rFonts w:ascii="Times New Roman" w:hAnsi="Times New Roman" w:cs="Times New Roman"/>
          <w:spacing w:val="-1"/>
          <w:sz w:val="24"/>
          <w:szCs w:val="24"/>
        </w:rPr>
        <w:t>прав  каждого  на  получение  квалифицированной  юридической  помощи и на  судебную  защиту  своих  прав и свобод</w:t>
      </w:r>
      <w:r w:rsidR="008C6F76" w:rsidRPr="007237F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A7337" w:rsidRPr="007237F4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7F4">
        <w:rPr>
          <w:rFonts w:ascii="Times New Roman" w:hAnsi="Times New Roman" w:cs="Times New Roman"/>
          <w:sz w:val="24"/>
          <w:szCs w:val="24"/>
        </w:rPr>
        <w:t xml:space="preserve">Коллегия  адвокатов  города  </w:t>
      </w:r>
      <w:proofErr w:type="spellStart"/>
      <w:r w:rsidR="00683767" w:rsidRPr="007237F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683767" w:rsidRPr="007237F4">
        <w:rPr>
          <w:rFonts w:ascii="Times New Roman" w:hAnsi="Times New Roman" w:cs="Times New Roman"/>
          <w:sz w:val="24"/>
          <w:szCs w:val="24"/>
        </w:rPr>
        <w:t>-Султан</w:t>
      </w:r>
      <w:r w:rsidRPr="007237F4">
        <w:rPr>
          <w:rFonts w:ascii="Times New Roman" w:hAnsi="Times New Roman" w:cs="Times New Roman"/>
          <w:sz w:val="24"/>
          <w:szCs w:val="24"/>
        </w:rPr>
        <w:t xml:space="preserve">  является  носителем  положительного  опыта, накопленного  предыдущей  профессиональной  адвокатской  деятельностью  своих  членов, продолжателем  позитивных, гуманных  традиций  адвокатуры.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7F4">
        <w:rPr>
          <w:rFonts w:ascii="Times New Roman" w:hAnsi="Times New Roman" w:cs="Times New Roman"/>
          <w:spacing w:val="-2"/>
          <w:sz w:val="24"/>
          <w:szCs w:val="24"/>
        </w:rPr>
        <w:t xml:space="preserve">Коллегия   адвокатов  города  </w:t>
      </w:r>
      <w:proofErr w:type="spellStart"/>
      <w:r w:rsidR="00683767" w:rsidRPr="007237F4">
        <w:rPr>
          <w:rFonts w:ascii="Times New Roman" w:hAnsi="Times New Roman" w:cs="Times New Roman"/>
          <w:spacing w:val="-2"/>
          <w:sz w:val="24"/>
          <w:szCs w:val="24"/>
        </w:rPr>
        <w:t>Нур</w:t>
      </w:r>
      <w:proofErr w:type="spellEnd"/>
      <w:r w:rsidR="00683767" w:rsidRPr="007237F4">
        <w:rPr>
          <w:rFonts w:ascii="Times New Roman" w:hAnsi="Times New Roman" w:cs="Times New Roman"/>
          <w:spacing w:val="-2"/>
          <w:sz w:val="24"/>
          <w:szCs w:val="24"/>
        </w:rPr>
        <w:t>-Султан</w:t>
      </w:r>
      <w:r w:rsidRPr="007237F4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9951F3" w:rsidRPr="007237F4">
        <w:rPr>
          <w:rFonts w:ascii="Times New Roman" w:hAnsi="Times New Roman" w:cs="Times New Roman"/>
          <w:spacing w:val="-2"/>
          <w:sz w:val="24"/>
          <w:szCs w:val="24"/>
        </w:rPr>
        <w:t>способствует</w:t>
      </w:r>
      <w:r w:rsidRPr="007237F4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9951F3" w:rsidRPr="007237F4">
        <w:rPr>
          <w:rFonts w:ascii="Times New Roman" w:hAnsi="Times New Roman" w:cs="Times New Roman"/>
          <w:sz w:val="24"/>
          <w:szCs w:val="24"/>
        </w:rPr>
        <w:t xml:space="preserve">становлению  адвокатуры  как  института  гражданского  общества, несет  обязательства  по  защите  прав  адвокатов - членов  Коллегии  адвокатов  города  </w:t>
      </w:r>
      <w:proofErr w:type="spellStart"/>
      <w:r w:rsidR="00683767" w:rsidRPr="007237F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683767" w:rsidRPr="007237F4">
        <w:rPr>
          <w:rFonts w:ascii="Times New Roman" w:hAnsi="Times New Roman" w:cs="Times New Roman"/>
          <w:sz w:val="24"/>
          <w:szCs w:val="24"/>
        </w:rPr>
        <w:t>-Султан</w:t>
      </w:r>
      <w:r w:rsidR="009951F3" w:rsidRPr="007237F4">
        <w:rPr>
          <w:rFonts w:ascii="Times New Roman" w:hAnsi="Times New Roman" w:cs="Times New Roman"/>
          <w:sz w:val="24"/>
          <w:szCs w:val="24"/>
        </w:rPr>
        <w:t>, по</w:t>
      </w:r>
      <w:r w:rsidR="009951F3" w:rsidRPr="00B80B38">
        <w:rPr>
          <w:rFonts w:ascii="Times New Roman" w:hAnsi="Times New Roman" w:cs="Times New Roman"/>
          <w:sz w:val="24"/>
          <w:szCs w:val="24"/>
        </w:rPr>
        <w:t xml:space="preserve">  ведению  научной, методической, просветительской  и  иной  связанной  с  правовой  защитой  работы, </w:t>
      </w:r>
      <w:r w:rsidR="009951F3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принимает  на  себя  передачу  положительного  </w:t>
      </w:r>
      <w:r w:rsidR="009951F3" w:rsidRPr="00B80B38">
        <w:rPr>
          <w:rFonts w:ascii="Times New Roman" w:hAnsi="Times New Roman" w:cs="Times New Roman"/>
          <w:sz w:val="24"/>
          <w:szCs w:val="24"/>
        </w:rPr>
        <w:t xml:space="preserve">опыта  молодым  адвокатам, </w:t>
      </w:r>
      <w:r w:rsidR="009951F3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забот</w:t>
      </w:r>
      <w:r w:rsidR="009951F3" w:rsidRPr="00B80B3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 о  своих  ветеранах</w:t>
      </w:r>
      <w:r w:rsidR="009951F3" w:rsidRPr="00B80B3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BD" w:rsidRPr="00B80B38" w:rsidRDefault="009A7337" w:rsidP="009A7337">
      <w:pPr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A7337" w:rsidRPr="00B80B38" w:rsidRDefault="007F70BD" w:rsidP="009A7337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      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A7337" w:rsidRPr="00B80B38">
        <w:rPr>
          <w:rFonts w:ascii="Times New Roman" w:hAnsi="Times New Roman" w:cs="Times New Roman"/>
          <w:b/>
          <w:spacing w:val="-1"/>
          <w:sz w:val="24"/>
          <w:szCs w:val="24"/>
        </w:rPr>
        <w:t>Статья 1. Общие положения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0"/>
          <w:sz w:val="24"/>
          <w:szCs w:val="24"/>
        </w:rPr>
        <w:t>1.1.</w:t>
      </w:r>
      <w:r w:rsidRPr="00B80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37F4">
        <w:rPr>
          <w:rFonts w:ascii="Times New Roman" w:hAnsi="Times New Roman" w:cs="Times New Roman"/>
          <w:spacing w:val="-10"/>
          <w:sz w:val="24"/>
          <w:szCs w:val="24"/>
        </w:rPr>
        <w:t>Коллегия  адвокатов  г</w:t>
      </w:r>
      <w:r w:rsidR="00683767" w:rsidRPr="007237F4">
        <w:rPr>
          <w:rFonts w:ascii="Times New Roman" w:hAnsi="Times New Roman" w:cs="Times New Roman"/>
          <w:spacing w:val="-10"/>
          <w:sz w:val="24"/>
          <w:szCs w:val="24"/>
        </w:rPr>
        <w:t xml:space="preserve">орода  </w:t>
      </w:r>
      <w:proofErr w:type="spellStart"/>
      <w:r w:rsidR="00683767" w:rsidRPr="007237F4">
        <w:rPr>
          <w:rFonts w:ascii="Times New Roman" w:hAnsi="Times New Roman" w:cs="Times New Roman"/>
          <w:spacing w:val="-10"/>
          <w:sz w:val="24"/>
          <w:szCs w:val="24"/>
        </w:rPr>
        <w:t>Нур</w:t>
      </w:r>
      <w:proofErr w:type="spellEnd"/>
      <w:r w:rsidR="00683767" w:rsidRPr="007237F4">
        <w:rPr>
          <w:rFonts w:ascii="Times New Roman" w:hAnsi="Times New Roman" w:cs="Times New Roman"/>
          <w:spacing w:val="-10"/>
          <w:sz w:val="24"/>
          <w:szCs w:val="24"/>
        </w:rPr>
        <w:t>-султан</w:t>
      </w:r>
      <w:r w:rsidRPr="00B80B38">
        <w:rPr>
          <w:rFonts w:ascii="Times New Roman" w:hAnsi="Times New Roman" w:cs="Times New Roman"/>
          <w:spacing w:val="-10"/>
          <w:sz w:val="24"/>
          <w:szCs w:val="24"/>
        </w:rPr>
        <w:t xml:space="preserve">  (далее  по  тексту  настоящего  Устава – Коллегия адвокатов, Коллегия) является  некоммерческой, независимой, профессиональной, самоуправляемой  и  самофинансируемой  организацией  адвокатов, создаваемой  адвокатами  для  оказания  юридической  помощи  физическим  и  юридическим  лицам, выражения  и  защиты  прав  и  законных  интересов  адвокатов, выполнения  иных  функций, установленных  </w:t>
      </w:r>
      <w:r w:rsidRPr="00B80B38">
        <w:rPr>
          <w:rFonts w:ascii="Times New Roman" w:hAnsi="Times New Roman" w:cs="Times New Roman"/>
          <w:sz w:val="24"/>
          <w:szCs w:val="24"/>
        </w:rPr>
        <w:t xml:space="preserve">Законом  Республики  Казахстан  «Об  адвокатской  деятельности  и  юридической  помощи»  от  5  июля  2018  года  (далее  по  тексту  настоящего  Устава – Законом </w:t>
      </w:r>
      <w:r w:rsidR="00074A0F" w:rsidRPr="00B80B38">
        <w:rPr>
          <w:rFonts w:ascii="Times New Roman" w:hAnsi="Times New Roman" w:cs="Times New Roman"/>
          <w:sz w:val="24"/>
          <w:szCs w:val="24"/>
        </w:rPr>
        <w:t>об адвокатской деятельности</w:t>
      </w:r>
      <w:r w:rsidRPr="00B80B38">
        <w:rPr>
          <w:rFonts w:ascii="Times New Roman" w:hAnsi="Times New Roman" w:cs="Times New Roman"/>
          <w:sz w:val="24"/>
          <w:szCs w:val="24"/>
        </w:rPr>
        <w:t>), настоящим  Уставом, решениями  общего  собрания  членов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1.2. </w:t>
      </w:r>
      <w:r w:rsidRPr="007237F4">
        <w:rPr>
          <w:rFonts w:ascii="Times New Roman" w:hAnsi="Times New Roman" w:cs="Times New Roman"/>
          <w:spacing w:val="-10"/>
          <w:sz w:val="24"/>
          <w:szCs w:val="24"/>
        </w:rPr>
        <w:t xml:space="preserve">На  территории  города  </w:t>
      </w:r>
      <w:proofErr w:type="spellStart"/>
      <w:r w:rsidR="00683767" w:rsidRPr="007237F4">
        <w:rPr>
          <w:rFonts w:ascii="Times New Roman" w:hAnsi="Times New Roman" w:cs="Times New Roman"/>
          <w:spacing w:val="-10"/>
          <w:sz w:val="24"/>
          <w:szCs w:val="24"/>
        </w:rPr>
        <w:t>Нур</w:t>
      </w:r>
      <w:proofErr w:type="spellEnd"/>
      <w:r w:rsidR="00683767" w:rsidRPr="007237F4">
        <w:rPr>
          <w:rFonts w:ascii="Times New Roman" w:hAnsi="Times New Roman" w:cs="Times New Roman"/>
          <w:spacing w:val="-10"/>
          <w:sz w:val="24"/>
          <w:szCs w:val="24"/>
        </w:rPr>
        <w:t>-Султан</w:t>
      </w:r>
      <w:r w:rsidRPr="007237F4">
        <w:rPr>
          <w:rFonts w:ascii="Times New Roman" w:hAnsi="Times New Roman" w:cs="Times New Roman"/>
          <w:spacing w:val="-10"/>
          <w:sz w:val="24"/>
          <w:szCs w:val="24"/>
        </w:rPr>
        <w:t xml:space="preserve">  как  столицы  Республики  Казахстан </w:t>
      </w:r>
      <w:r w:rsidR="00AC561B" w:rsidRPr="007237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37F4">
        <w:rPr>
          <w:rFonts w:ascii="Times New Roman" w:hAnsi="Times New Roman" w:cs="Times New Roman"/>
          <w:spacing w:val="-10"/>
          <w:sz w:val="24"/>
          <w:szCs w:val="24"/>
        </w:rPr>
        <w:t xml:space="preserve">действует  только  </w:t>
      </w:r>
      <w:r w:rsidRPr="007237F4">
        <w:rPr>
          <w:rFonts w:ascii="Times New Roman" w:hAnsi="Times New Roman" w:cs="Times New Roman"/>
          <w:sz w:val="24"/>
          <w:szCs w:val="24"/>
        </w:rPr>
        <w:t xml:space="preserve">Коллегия  адвокатов  города  </w:t>
      </w:r>
      <w:proofErr w:type="spellStart"/>
      <w:r w:rsidR="00683767" w:rsidRPr="007237F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683767" w:rsidRPr="007237F4">
        <w:rPr>
          <w:rFonts w:ascii="Times New Roman" w:hAnsi="Times New Roman" w:cs="Times New Roman"/>
          <w:sz w:val="24"/>
          <w:szCs w:val="24"/>
        </w:rPr>
        <w:t>-Султан</w:t>
      </w:r>
      <w:r w:rsidRPr="007237F4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B80B3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 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Коллегия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B80B38">
        <w:rPr>
          <w:rFonts w:ascii="Times New Roman" w:hAnsi="Times New Roman" w:cs="Times New Roman"/>
          <w:sz w:val="24"/>
          <w:szCs w:val="24"/>
        </w:rPr>
        <w:t>организует  деятельность  адвокатов  по защите по уголовным делам, делам об административных правонарушениях, а также представительству по уголовным и гражданским делам, делам об административных правонарушениях, по оказанию иных видов юридической помощи  в  соответствии  с  Законом</w:t>
      </w:r>
      <w:r w:rsidR="00074A0F" w:rsidRPr="00B80B38">
        <w:rPr>
          <w:rFonts w:ascii="Times New Roman" w:hAnsi="Times New Roman" w:cs="Times New Roman"/>
          <w:sz w:val="24"/>
          <w:szCs w:val="24"/>
        </w:rPr>
        <w:t xml:space="preserve"> об адвокатской деятельности.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1.4.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pacing w:val="-1"/>
          <w:sz w:val="24"/>
          <w:szCs w:val="24"/>
        </w:rPr>
        <w:t>Коллегия  является</w:t>
      </w:r>
      <w:proofErr w:type="gramEnd"/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юридическим лицом, основанным на членстве адвокатов, которая  создана 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гражданами  Республики  Казахстан, имеющими право на занятие адвокатской деятельностью, список  которых  прилагается </w:t>
      </w:r>
      <w:r w:rsidRPr="00B80B38">
        <w:rPr>
          <w:rFonts w:ascii="Times New Roman" w:hAnsi="Times New Roman" w:cs="Times New Roman"/>
          <w:sz w:val="24"/>
          <w:szCs w:val="24"/>
        </w:rPr>
        <w:t>к  настоящему  Уставу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1.5.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Коллегия в своей деятельности руководствуется Конституцией Республики  Казахстан, Законом, иными  нормативными  правовыми  актами, настоящим  Уставом, решениями  высшего  и  исполнительного  органов  управления  Коллегией.</w:t>
      </w:r>
    </w:p>
    <w:p w:rsidR="009A7337" w:rsidRPr="007237F4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Pr="007237F4">
        <w:rPr>
          <w:rFonts w:ascii="Times New Roman" w:hAnsi="Times New Roman" w:cs="Times New Roman"/>
          <w:sz w:val="24"/>
          <w:szCs w:val="24"/>
        </w:rPr>
        <w:t>Наименование Коллегии:</w:t>
      </w:r>
    </w:p>
    <w:p w:rsidR="009A7337" w:rsidRPr="007237F4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7F4">
        <w:rPr>
          <w:rFonts w:ascii="Times New Roman" w:hAnsi="Times New Roman" w:cs="Times New Roman"/>
          <w:sz w:val="24"/>
          <w:szCs w:val="24"/>
        </w:rPr>
        <w:t xml:space="preserve">на государственном языке – </w:t>
      </w:r>
      <w:proofErr w:type="spellStart"/>
      <w:r w:rsidR="00683767" w:rsidRPr="007237F4">
        <w:rPr>
          <w:rFonts w:ascii="Times New Roman" w:hAnsi="Times New Roman" w:cs="Times New Roman"/>
          <w:sz w:val="24"/>
          <w:szCs w:val="24"/>
        </w:rPr>
        <w:t>Нұр-</w:t>
      </w:r>
      <w:proofErr w:type="gramStart"/>
      <w:r w:rsidR="00683767" w:rsidRPr="007237F4">
        <w:rPr>
          <w:rFonts w:ascii="Times New Roman" w:hAnsi="Times New Roman" w:cs="Times New Roman"/>
          <w:sz w:val="24"/>
          <w:szCs w:val="24"/>
        </w:rPr>
        <w:t>С</w:t>
      </w:r>
      <w:r w:rsidR="00EB7209" w:rsidRPr="007237F4">
        <w:rPr>
          <w:rFonts w:ascii="Times New Roman" w:hAnsi="Times New Roman" w:cs="Times New Roman"/>
          <w:sz w:val="24"/>
          <w:szCs w:val="24"/>
        </w:rPr>
        <w:t>ұ</w:t>
      </w:r>
      <w:r w:rsidR="00683767" w:rsidRPr="007237F4">
        <w:rPr>
          <w:rFonts w:ascii="Times New Roman" w:hAnsi="Times New Roman" w:cs="Times New Roman"/>
          <w:sz w:val="24"/>
          <w:szCs w:val="24"/>
        </w:rPr>
        <w:t>лтан</w:t>
      </w:r>
      <w:proofErr w:type="spellEnd"/>
      <w:r w:rsidRPr="007237F4">
        <w:rPr>
          <w:rFonts w:ascii="Times New Roman" w:hAnsi="Times New Roman" w:cs="Times New Roman"/>
          <w:sz w:val="24"/>
          <w:szCs w:val="24"/>
        </w:rPr>
        <w:t xml:space="preserve">  </w:t>
      </w:r>
      <w:r w:rsidRPr="007237F4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7237F4">
        <w:rPr>
          <w:rFonts w:ascii="Times New Roman" w:hAnsi="Times New Roman" w:cs="Times New Roman"/>
          <w:sz w:val="24"/>
          <w:szCs w:val="24"/>
        </w:rPr>
        <w:t>аласы</w:t>
      </w:r>
      <w:proofErr w:type="spellEnd"/>
      <w:proofErr w:type="gramEnd"/>
      <w:r w:rsidRPr="00723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37F4">
        <w:rPr>
          <w:rFonts w:ascii="Times New Roman" w:hAnsi="Times New Roman" w:cs="Times New Roman"/>
          <w:sz w:val="24"/>
          <w:szCs w:val="24"/>
        </w:rPr>
        <w:t>адвокаттар</w:t>
      </w:r>
      <w:proofErr w:type="spellEnd"/>
      <w:r w:rsidRPr="007237F4">
        <w:rPr>
          <w:rFonts w:ascii="Times New Roman" w:hAnsi="Times New Roman" w:cs="Times New Roman"/>
          <w:sz w:val="24"/>
          <w:szCs w:val="24"/>
        </w:rPr>
        <w:t xml:space="preserve">  ал</w:t>
      </w:r>
      <w:r w:rsidRPr="007237F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237F4">
        <w:rPr>
          <w:rFonts w:ascii="Times New Roman" w:hAnsi="Times New Roman" w:cs="Times New Roman"/>
          <w:sz w:val="24"/>
          <w:szCs w:val="24"/>
        </w:rPr>
        <w:t>асы;</w:t>
      </w:r>
    </w:p>
    <w:p w:rsidR="009A7337" w:rsidRPr="007237F4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7F4">
        <w:rPr>
          <w:rFonts w:ascii="Times New Roman" w:hAnsi="Times New Roman" w:cs="Times New Roman"/>
          <w:sz w:val="24"/>
          <w:szCs w:val="24"/>
        </w:rPr>
        <w:t xml:space="preserve">на русском языке – Коллегия  адвокатов  города  </w:t>
      </w:r>
      <w:proofErr w:type="spellStart"/>
      <w:r w:rsidR="00683767" w:rsidRPr="007237F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683767" w:rsidRPr="007237F4">
        <w:rPr>
          <w:rFonts w:ascii="Times New Roman" w:hAnsi="Times New Roman" w:cs="Times New Roman"/>
          <w:sz w:val="24"/>
          <w:szCs w:val="24"/>
        </w:rPr>
        <w:t>-Султан</w:t>
      </w:r>
      <w:r w:rsidRPr="007237F4">
        <w:rPr>
          <w:rFonts w:ascii="Times New Roman" w:hAnsi="Times New Roman" w:cs="Times New Roman"/>
          <w:sz w:val="24"/>
          <w:szCs w:val="24"/>
        </w:rPr>
        <w:t>.</w:t>
      </w:r>
    </w:p>
    <w:p w:rsidR="009A7337" w:rsidRPr="007237F4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Pr="007237F4">
        <w:rPr>
          <w:rFonts w:ascii="Times New Roman" w:hAnsi="Times New Roman" w:cs="Times New Roman"/>
          <w:sz w:val="24"/>
          <w:szCs w:val="24"/>
        </w:rPr>
        <w:t xml:space="preserve">Местонахождение Коллегии адвокатов: Республика Казахстан, </w:t>
      </w:r>
      <w:r w:rsidR="00781FEF" w:rsidRPr="007237F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781FEF" w:rsidRPr="007237F4">
        <w:rPr>
          <w:rFonts w:ascii="Times New Roman" w:hAnsi="Times New Roman" w:cs="Times New Roman"/>
          <w:sz w:val="24"/>
          <w:szCs w:val="24"/>
        </w:rPr>
        <w:t>00</w:t>
      </w:r>
      <w:r w:rsidR="00781FEF" w:rsidRPr="007237F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81FEF" w:rsidRPr="007237F4">
        <w:rPr>
          <w:rFonts w:ascii="Times New Roman" w:hAnsi="Times New Roman" w:cs="Times New Roman"/>
          <w:sz w:val="24"/>
          <w:szCs w:val="24"/>
        </w:rPr>
        <w:t>0</w:t>
      </w:r>
      <w:r w:rsidR="00781FEF" w:rsidRPr="007237F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81FEF" w:rsidRPr="007237F4">
        <w:rPr>
          <w:rFonts w:ascii="Times New Roman" w:hAnsi="Times New Roman" w:cs="Times New Roman"/>
          <w:sz w:val="24"/>
          <w:szCs w:val="24"/>
        </w:rPr>
        <w:t>8</w:t>
      </w:r>
      <w:r w:rsidR="00781FEF" w:rsidRPr="007237F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237F4">
        <w:rPr>
          <w:rFonts w:ascii="Times New Roman" w:hAnsi="Times New Roman" w:cs="Times New Roman"/>
          <w:sz w:val="24"/>
          <w:szCs w:val="24"/>
        </w:rPr>
        <w:t>г</w:t>
      </w:r>
      <w:r w:rsidR="00683767" w:rsidRPr="007237F4">
        <w:rPr>
          <w:rFonts w:ascii="Times New Roman" w:hAnsi="Times New Roman" w:cs="Times New Roman"/>
          <w:sz w:val="24"/>
          <w:szCs w:val="24"/>
        </w:rPr>
        <w:t xml:space="preserve">ород  </w:t>
      </w:r>
      <w:proofErr w:type="spellStart"/>
      <w:r w:rsidR="00683767" w:rsidRPr="007237F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683767" w:rsidRPr="007237F4">
        <w:rPr>
          <w:rFonts w:ascii="Times New Roman" w:hAnsi="Times New Roman" w:cs="Times New Roman"/>
          <w:sz w:val="24"/>
          <w:szCs w:val="24"/>
        </w:rPr>
        <w:t>-Султан</w:t>
      </w:r>
      <w:r w:rsidRPr="007237F4">
        <w:rPr>
          <w:rFonts w:ascii="Times New Roman" w:hAnsi="Times New Roman" w:cs="Times New Roman"/>
          <w:sz w:val="24"/>
          <w:szCs w:val="24"/>
        </w:rPr>
        <w:t>, район  «</w:t>
      </w:r>
      <w:proofErr w:type="spellStart"/>
      <w:r w:rsidR="00F82204" w:rsidRPr="007237F4">
        <w:rPr>
          <w:rFonts w:ascii="Times New Roman" w:hAnsi="Times New Roman" w:cs="Times New Roman"/>
          <w:sz w:val="24"/>
          <w:szCs w:val="24"/>
        </w:rPr>
        <w:t>Байконыр</w:t>
      </w:r>
      <w:proofErr w:type="spellEnd"/>
      <w:r w:rsidRPr="007237F4">
        <w:rPr>
          <w:rFonts w:ascii="Times New Roman" w:hAnsi="Times New Roman" w:cs="Times New Roman"/>
          <w:sz w:val="24"/>
          <w:szCs w:val="24"/>
        </w:rPr>
        <w:t xml:space="preserve">», пр. </w:t>
      </w:r>
      <w:r w:rsidR="00F82204" w:rsidRPr="007237F4">
        <w:rPr>
          <w:rFonts w:ascii="Times New Roman" w:hAnsi="Times New Roman" w:cs="Times New Roman"/>
          <w:sz w:val="24"/>
          <w:szCs w:val="24"/>
        </w:rPr>
        <w:t>Республика</w:t>
      </w:r>
      <w:r w:rsidRPr="007237F4">
        <w:rPr>
          <w:rFonts w:ascii="Times New Roman" w:hAnsi="Times New Roman" w:cs="Times New Roman"/>
          <w:sz w:val="24"/>
          <w:szCs w:val="24"/>
        </w:rPr>
        <w:t xml:space="preserve">  д. </w:t>
      </w:r>
      <w:r w:rsidR="00F82204" w:rsidRPr="007237F4">
        <w:rPr>
          <w:rFonts w:ascii="Times New Roman" w:hAnsi="Times New Roman" w:cs="Times New Roman"/>
          <w:sz w:val="24"/>
          <w:szCs w:val="24"/>
        </w:rPr>
        <w:t>2</w:t>
      </w:r>
      <w:r w:rsidRPr="007237F4">
        <w:rPr>
          <w:rFonts w:ascii="Times New Roman" w:hAnsi="Times New Roman" w:cs="Times New Roman"/>
          <w:sz w:val="24"/>
          <w:szCs w:val="24"/>
        </w:rPr>
        <w:t>/</w:t>
      </w:r>
      <w:r w:rsidR="00ED22B5" w:rsidRPr="007237F4">
        <w:rPr>
          <w:rFonts w:ascii="Times New Roman" w:hAnsi="Times New Roman" w:cs="Times New Roman"/>
          <w:sz w:val="24"/>
          <w:szCs w:val="24"/>
        </w:rPr>
        <w:t>3</w:t>
      </w:r>
      <w:r w:rsidRPr="007237F4">
        <w:rPr>
          <w:rFonts w:ascii="Times New Roman" w:hAnsi="Times New Roman" w:cs="Times New Roman"/>
          <w:sz w:val="24"/>
          <w:szCs w:val="24"/>
        </w:rPr>
        <w:t>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1.8.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Коллегия  приобретает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права  и  несет  обязанности  юридического  лица  с  момента  ее  государственной  регистрации,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имеет  печать, штампы</w:t>
      </w:r>
      <w:r w:rsidRPr="00B80B38">
        <w:rPr>
          <w:rFonts w:ascii="Times New Roman" w:hAnsi="Times New Roman" w:cs="Times New Roman"/>
          <w:sz w:val="24"/>
          <w:szCs w:val="24"/>
        </w:rPr>
        <w:t xml:space="preserve">  и  бланки, символику  со  своим  наименованием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8E782C" w:rsidRPr="00B80B38">
        <w:rPr>
          <w:rFonts w:ascii="Times New Roman" w:hAnsi="Times New Roman" w:cs="Times New Roman"/>
          <w:spacing w:val="-1"/>
          <w:sz w:val="24"/>
          <w:szCs w:val="24"/>
        </w:rPr>
        <w:t>должна  иметь  самостоятельный  баланс  и  смету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, счета </w:t>
      </w:r>
      <w:r w:rsidR="008E782C"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E782C"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банках.</w:t>
      </w:r>
    </w:p>
    <w:p w:rsidR="008E782C" w:rsidRPr="00B80B38" w:rsidRDefault="009A7337" w:rsidP="008E78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1.9.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Коллегия 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может  от  своего  имени  заключать  сделки, приобретать и  осуществлять  имущественные  и  личные  неимущественные  права  и  обязанности, быть  истцом  и  ответчиком  в  суде.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1.10.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Коллегия  не  несет  ответственности  по  долгам  и  обязательствам адвокатов. Адвокаты  не  несут  ответственности  по  долгам и обязательствам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1.11.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Коллегия  не  осуществляет  адвокатскую  деятельность  от  своего  имени.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1.12.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Юридическая помощь, оказываемая адвокатами Коллегии в рамках осуществляемой ими адвокатской деятельности, не является предпринимательской деятельностью.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1.13.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Коллегия  создает  юридические  консультации, является  учредителем  и  членом  Республиканской  коллегии  адвокатов.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1.14.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Коллегия  размещает  на  своем  </w:t>
      </w:r>
      <w:proofErr w:type="spellStart"/>
      <w:r w:rsidRPr="00B80B38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B80B38">
        <w:rPr>
          <w:rFonts w:ascii="Times New Roman" w:hAnsi="Times New Roman" w:cs="Times New Roman"/>
          <w:sz w:val="24"/>
          <w:szCs w:val="24"/>
        </w:rPr>
        <w:t>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lastRenderedPageBreak/>
        <w:t>1) список  членов  коллегии  в  актуальном  состоянии;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2) нормативные  правовые  акты  Республики  Казахстан, касающиеся  адвокатской  деятельности  и  юридической  помощи;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3) Кодекс  профессиональной  этики 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4) стандарты  оказания  юридической  помощи;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5) критерии  качества  юридической  помощи;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6) стандарты  повышения  квалификации;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7) сведения  об  оказании  комплексной  социальной  юридической  помощи;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8) решения, принятые  общим  собранием  (конференцией)  членов  Коллегии, исполнительными  органами  управления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9) результаты  работы  дисциплинарной  комиссии 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10) отчет  о  финансово-хозяйственной  деятельности  Коллегии, включающий  информацию  обо  всех  поступлениях  и  расходах  по  каждой  специфике  отдельно;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иную  необходимую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информацию  о  деятельности  Коллегии  и  ее  членах.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             Статья 2.  Предмет  и  цели  деятельности, задачи  Коллегии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2.1.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Предметом  и  целями  деятельности  Коллегии  являются: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объединение лиц, получивших в установленном законом порядке статус адвоката, в организационно-правовую форму в виде коллегии адвокатов для решения ими своих профессиональных задач;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обеспечение законных профессиональных, социальных и иных, связанных с адвокатской деятельностью интересов и прав своих членов;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содействие       обеспечению       принципов       законности,       независимости, самоуправления, конфиденциальности, корпоративности и равноправия в интересах членов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представление интересов членов Коллегии в законодательных, исполнительных, правоохранительных, судебных и иных органах;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обеспечение правовой, социальной, материальной, профессиональной и личной защищенности членов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содействие в реализации предъявляемых к адвокатам требований в рамках существующих законов;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исполнение требований закона об обязательном участии адвокатов в качестве защитника в уголовном  и  административном судопроизводстве по назначению органов дознания, предварительного следствия и суда;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организация работы по оказанию бесплатной юридической помощи гражданам в случаях, предусмотренных законом;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дальнейшее развитие института адвокатуры в интересах гражданского общества, утверждение принципа независимости адвокатуры и формирование непреклонной позиции в противостоянии с произволом и беззаконием при отстаивании адвокатами Коллегии интересов граждан и организаций;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повышение правовой культуры, организация правового просвещения и распространение правовых знаний среди своих членов;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повышение профессиональной подготовки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научно-методическая деятельность по анализу и обобщению положительного опыта оказания профессиональной юридической помощи адвокатами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разработка новых методик защиты граждан и организаций;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изучение и доведение до членов Коллегии опыта работы адвокатов других адвокатских образований;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участие в научно-публицистической деятельности;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осуществление функций по применению в соответствии с настоящим Уставом к членам   Коллегии   поощрений   за   добросовестную   работу   и   успехи   в   адвокатской деятельности;</w:t>
      </w:r>
    </w:p>
    <w:p w:rsidR="009A7337" w:rsidRPr="00B80B38" w:rsidRDefault="00EB06B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B80B38">
        <w:rPr>
          <w:rFonts w:ascii="Times New Roman" w:hAnsi="Times New Roman" w:cs="Times New Roman"/>
          <w:sz w:val="24"/>
          <w:szCs w:val="24"/>
        </w:rPr>
        <w:t>иной,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не  </w:t>
      </w:r>
      <w:r w:rsidR="009A7337" w:rsidRPr="00B80B38">
        <w:rPr>
          <w:rFonts w:ascii="Times New Roman" w:hAnsi="Times New Roman" w:cs="Times New Roman"/>
          <w:spacing w:val="-1"/>
          <w:sz w:val="24"/>
          <w:szCs w:val="24"/>
        </w:rPr>
        <w:t>запрещенной  законодательством  Республики  Казахстан  деятельности</w:t>
      </w:r>
      <w:r w:rsidR="00CE08B7" w:rsidRPr="00B80B38">
        <w:rPr>
          <w:rFonts w:ascii="Times New Roman" w:hAnsi="Times New Roman" w:cs="Times New Roman"/>
          <w:spacing w:val="-1"/>
          <w:sz w:val="24"/>
          <w:szCs w:val="24"/>
        </w:rPr>
        <w:t>, соответствующей  целям  и  задачам  Коллегии</w:t>
      </w:r>
      <w:r w:rsidR="009A7337" w:rsidRPr="00B80B38">
        <w:rPr>
          <w:rFonts w:ascii="Times New Roman" w:hAnsi="Times New Roman" w:cs="Times New Roman"/>
          <w:sz w:val="24"/>
          <w:szCs w:val="24"/>
        </w:rPr>
        <w:t>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Основными  задачами  Коллегии  являются: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lastRenderedPageBreak/>
        <w:t>1) содействие, профессиональная помощь и защита членов Коллегии адвокатов при осуществлении ими адвокатской деятельности;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2) материально-техническое и справочно-информационное обеспечение деятельности членов Коллегии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3) организация профессионального контроля за осуществлением адвокатской деятельности;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4) организация оказания гарантированной государством юридической помощи и защиты по назначению органов предварительного следствия и суда.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Для  осуществления  уставных  целей  Коллегия  вправе: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1) представлять  информацию  о  своей  деятельности  любым  средствам  массовой  </w:t>
      </w:r>
      <w:r w:rsidRPr="00B80B38">
        <w:rPr>
          <w:rFonts w:ascii="Times New Roman" w:hAnsi="Times New Roman" w:cs="Times New Roman"/>
          <w:sz w:val="24"/>
          <w:szCs w:val="24"/>
        </w:rPr>
        <w:t>информации;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2)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осуществлять  издательскую  деятельность;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3) учреждать  средства  массовой  информации;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pacing w:val="-12"/>
          <w:sz w:val="24"/>
          <w:szCs w:val="24"/>
        </w:rPr>
        <w:t xml:space="preserve">4) </w:t>
      </w:r>
      <w:r w:rsidRPr="00B80B38">
        <w:rPr>
          <w:rFonts w:ascii="Times New Roman" w:hAnsi="Times New Roman" w:cs="Times New Roman"/>
          <w:sz w:val="24"/>
          <w:szCs w:val="24"/>
        </w:rPr>
        <w:t>осуществлять  иные  виды  деятельности  и  полномочия, не  противоречащие  законодательству  Республики  Казахстан.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Статья 3. Основные  положения  оказания  юридической  помощи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3.1.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Оказание  юридической  помощи  основывается  на  принципах: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верховенства  закона;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независимости  лиц, оказывающих  юридическую  помощь;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уважения  и  защиты  прав  и  свобод  клиента;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предоставления  юридической  помощи  в  интересах  клиента;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сохранения  профессиональной  тайны;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соблюдения  норм  профессионального  и  этического  поведения;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свободы  определения  пределов  и  мер  оказания  юридической  помощи;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соблюдения  стандартов  оказания  юридической  помощи;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уважения  к  суду, правилам  судопроизводства  и  коллегам  по  профессии;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доступности  юридической  помощи.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3.2.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Несоблюдение  принципов  оказания  юридической  помощи  влечет  ответственность, установленную  Законом</w:t>
      </w:r>
      <w:r w:rsidR="009951F3" w:rsidRPr="00B80B38">
        <w:rPr>
          <w:rFonts w:ascii="Times New Roman" w:hAnsi="Times New Roman" w:cs="Times New Roman"/>
          <w:sz w:val="24"/>
          <w:szCs w:val="24"/>
        </w:rPr>
        <w:t xml:space="preserve">  об  адвокатской  деятельности  </w:t>
      </w:r>
      <w:r w:rsidRPr="00B80B38">
        <w:rPr>
          <w:rFonts w:ascii="Times New Roman" w:hAnsi="Times New Roman" w:cs="Times New Roman"/>
          <w:sz w:val="24"/>
          <w:szCs w:val="24"/>
        </w:rPr>
        <w:t>и  иными  законами  Республики  Казахстан.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3.3.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Юридическая  помощь  оказывается  в  виде: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1) правового  информирования;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2) правового  консультирования;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3) защиты  и  представительства  интересов  физических  и  юридических  лиц  в  судах, органах  уголовного  преследования, иных  государственных  органах  и  негосударственных  организациях  в  случаях  и  порядке, установленных  Законом  и  иными  законами  Республики  Казахстан;</w:t>
      </w:r>
    </w:p>
    <w:p w:rsidR="009A7337" w:rsidRPr="00B80B38" w:rsidRDefault="009A7337" w:rsidP="009A7337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4) совершения  иных  правовых  действий  для  защиты  законных  интересов  клиента  во  взаимодействии  с  любыми  лицами, являющимися  участниками  действующих  или  возможных  правоотношений  с  доверителем.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3.4.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Формами  юридической  помощи  являются: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1) юридическая  помощь, оказываемая  на  возмездной  основе;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2) гарантированная  государством  юридическая  помощь;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3) комплексная  социальная  юридическая  помощь.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1"/>
          <w:sz w:val="24"/>
          <w:szCs w:val="24"/>
        </w:rPr>
        <w:t>3.5.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Порядок  оказания  адвокатами  Коллегии  гарантированной  государством  юридической  помощи  и  порядок  распределения  между  адвокатами  юридической  помощи  по  назначению  суда, органов  уголовного  преследования устанавливается  Законом, нормативными  правовыми  актами, решениями  органов  управления  Коллегии</w:t>
      </w:r>
      <w:r w:rsidR="00B154DB" w:rsidRPr="00B80B38">
        <w:rPr>
          <w:rFonts w:ascii="Times New Roman" w:hAnsi="Times New Roman" w:cs="Times New Roman"/>
          <w:sz w:val="24"/>
          <w:szCs w:val="24"/>
        </w:rPr>
        <w:t xml:space="preserve"> адвокатов</w:t>
      </w:r>
      <w:r w:rsidRPr="00B80B38">
        <w:rPr>
          <w:rFonts w:ascii="Times New Roman" w:hAnsi="Times New Roman" w:cs="Times New Roman"/>
          <w:sz w:val="24"/>
          <w:szCs w:val="24"/>
        </w:rPr>
        <w:t>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Статья 4. Порядок  приема  в  члены  Коллегии, приостановления  и  прекращения членства  в  Коллегии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4.1.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Решение  о  приеме  в  Коллегию  осуществляется  на  основании  письменного  заявления  лица, желающего  осуществлять  адвокатскую  деятельность  в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4.2.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Решение  о  приеме  в  Коллегию  принимается  </w:t>
      </w:r>
      <w:r w:rsidR="00886F95" w:rsidRPr="00B80B3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резидиумом  </w:t>
      </w:r>
      <w:r w:rsidRPr="00B80B38">
        <w:rPr>
          <w:rFonts w:ascii="Times New Roman" w:hAnsi="Times New Roman" w:cs="Times New Roman"/>
          <w:sz w:val="24"/>
          <w:szCs w:val="24"/>
        </w:rPr>
        <w:t xml:space="preserve">Коллегии  простым  большинством  голосов  членов 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резидиума  при  наличии  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у  лица  лицензии  на  занятие  </w:t>
      </w:r>
      <w:r w:rsidR="008E782C" w:rsidRPr="00B80B38">
        <w:rPr>
          <w:rFonts w:ascii="Times New Roman" w:hAnsi="Times New Roman" w:cs="Times New Roman"/>
          <w:sz w:val="24"/>
          <w:szCs w:val="24"/>
        </w:rPr>
        <w:lastRenderedPageBreak/>
        <w:t>адвокатской  деятельностью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и  признании  Устава  Коллегии.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4.3.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Основанием  для  отказа  в  приеме  в  члены  Коллегии  является  обнаружение  одного  из  обстоятельств, предусмотренных  пунктами  5.2., 5.3.  настоящего  Устава.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4.4.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Отказ  в  приеме  в  члены  Коллегии  может  быть  обжалован  в  Республиканскую  коллегию  адвокатов  или  суд.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4.5.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В  случае, когда  лицо  было  исключено  из  </w:t>
      </w:r>
      <w:r w:rsidR="008E782C" w:rsidRPr="00B80B3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оллегии  адвокатов, но  сохранило  лицензию  на  занятие  адвокатской  деятельностью, оно  может  быть  вновь  принято  в  Коллегию  не  ранее  чем  по  истечении  шести  месяцев  со  дня  исключения.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Осуществление  адвокатской  деятельности  в  этот  период  не  допускается.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</w:t>
      </w:r>
      <w:r w:rsidR="008E6D29" w:rsidRPr="00B80B38">
        <w:rPr>
          <w:rFonts w:ascii="Times New Roman" w:hAnsi="Times New Roman" w:cs="Times New Roman"/>
          <w:b/>
          <w:spacing w:val="-1"/>
          <w:sz w:val="24"/>
          <w:szCs w:val="24"/>
        </w:rPr>
        <w:t>6</w:t>
      </w: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Членство  в  Коллегии  может  быть  приостановлено  в   установленных  законами  Республики  Казахстан случаях  приостановления  действия  лицензии  на  право  занятия  адвокатской  деятельностью.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</w:t>
      </w:r>
      <w:r w:rsidR="008E6D29" w:rsidRPr="00B80B38">
        <w:rPr>
          <w:rFonts w:ascii="Times New Roman" w:hAnsi="Times New Roman" w:cs="Times New Roman"/>
          <w:b/>
          <w:spacing w:val="-1"/>
          <w:sz w:val="24"/>
          <w:szCs w:val="24"/>
        </w:rPr>
        <w:t>7</w:t>
      </w: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Решение  о  приостановлении  членства  в  Коллегии  принимается  </w:t>
      </w:r>
      <w:r w:rsidR="002B0717" w:rsidRPr="00B80B3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резидиумом  Коллегии  открытым  голосованием  простым  большинством  голосов.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</w:t>
      </w:r>
      <w:r w:rsidR="008E6D29" w:rsidRPr="00B80B38">
        <w:rPr>
          <w:rFonts w:ascii="Times New Roman" w:hAnsi="Times New Roman" w:cs="Times New Roman"/>
          <w:b/>
          <w:spacing w:val="-1"/>
          <w:sz w:val="24"/>
          <w:szCs w:val="24"/>
        </w:rPr>
        <w:t>8</w:t>
      </w: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В  период  приостановления  членства  в  Коллегии, адвокат  не  имеет  права  осуществлять  адвокатскую  деятельность.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</w:t>
      </w:r>
      <w:r w:rsidR="008E6D29" w:rsidRPr="00B80B38"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Членство  адвоката  в  Коллегии  прекращается  президиумом  Коллегии  адвокатов  в  случаях: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1) прекращения  действия  или  лишения  лицензии  на  занятие  адвокатской  деятельностью;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2) грубого  либо  неоднократного  нарушения  адвокатом  при  исполнении  им  своих  обязанностей  требований  и  норм  законодательства  Республики  Казахстан, принципов  оказания  юридической  помощи, закрепленных  в  настоящем  Уставе  Коллегии, Кодекса  профессиональной  этики 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3) обнаружившейся  невозможности  исполнения  адвокатом  своих  профессиональных  обязанностей  вследствие  недостаточной  квалификации;</w:t>
      </w:r>
    </w:p>
    <w:p w:rsidR="009A7337" w:rsidRPr="007237F4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237F4">
        <w:rPr>
          <w:rFonts w:ascii="Times New Roman" w:hAnsi="Times New Roman" w:cs="Times New Roman"/>
          <w:spacing w:val="-1"/>
          <w:sz w:val="24"/>
          <w:szCs w:val="24"/>
        </w:rPr>
        <w:t>4) систематической неуплаты членских  взносов;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5) занятия  адвокатом  наряду  с  профессиональной, также  и  предпринимательской  или  иной  оплачиваемой  деятельностью, за  исключением  случаев  вхождения  в  состав  наблюдательного  совета  коммерческой  организации, избрания  или  назначения  арбитром  соответствующего  арбитража  для  разрешения  спора, а  также  занятия  преподавательской, научной  или  иной  творческой  деятельностью;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6) по  собственному  желанию;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7) смерти  адвоката;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8) в  иных  случаях, предусмотренных  настоящим  Уставом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4.1</w:t>
      </w:r>
      <w:r w:rsidR="002B0717" w:rsidRPr="00B80B38">
        <w:rPr>
          <w:rFonts w:ascii="Times New Roman" w:hAnsi="Times New Roman" w:cs="Times New Roman"/>
          <w:b/>
          <w:spacing w:val="-1"/>
          <w:sz w:val="24"/>
          <w:szCs w:val="24"/>
        </w:rPr>
        <w:t>0</w:t>
      </w: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Исключение  адвоката  из  Коллегии  по  основаниям, предусмотренным  подпунктами  2)  и  3)  пункта  4.</w:t>
      </w:r>
      <w:r w:rsidR="002B0717" w:rsidRPr="00B80B38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.  настоящего  Устава, влечет  за  собой  прекращение  действия  лицензии  на  занятие  адвокатской  деятельностью.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4.1</w:t>
      </w:r>
      <w:r w:rsidR="002B0717" w:rsidRPr="00B80B38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Прекращение  членства  в  Коллегии </w:t>
      </w:r>
      <w:r w:rsidR="00440026" w:rsidRPr="00B80B38">
        <w:rPr>
          <w:rFonts w:ascii="Times New Roman" w:hAnsi="Times New Roman" w:cs="Times New Roman"/>
          <w:spacing w:val="-1"/>
          <w:sz w:val="24"/>
          <w:szCs w:val="24"/>
        </w:rPr>
        <w:t>адвокатов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может  быть  обжаловано  в  Республиканскую  коллегию  адвокатов  или  суд  в  месячный  срок  со  дня  вручения  адвокату  копии  постановления  </w:t>
      </w:r>
      <w:r w:rsidR="002B0717" w:rsidRPr="00B80B3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резидиума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4.1</w:t>
      </w:r>
      <w:r w:rsidR="002B0717" w:rsidRPr="00B80B38">
        <w:rPr>
          <w:rFonts w:ascii="Times New Roman" w:hAnsi="Times New Roman" w:cs="Times New Roman"/>
          <w:b/>
          <w:sz w:val="24"/>
          <w:szCs w:val="24"/>
        </w:rPr>
        <w:t>2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Адвокат  Коллегии  вправе  дать  свои  пояснения, представить  свои  письменные  возражения, которые  должны  быть  оглашены  на  заседании  </w:t>
      </w:r>
      <w:r w:rsidR="00440026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  Коллегии, на  котором  рассматривается  вопрос  о  прекращении</w:t>
      </w:r>
      <w:r w:rsidR="00440026" w:rsidRPr="00B80B38">
        <w:rPr>
          <w:rFonts w:ascii="Times New Roman" w:hAnsi="Times New Roman" w:cs="Times New Roman"/>
          <w:sz w:val="24"/>
          <w:szCs w:val="24"/>
        </w:rPr>
        <w:t xml:space="preserve"> его</w:t>
      </w:r>
      <w:r w:rsidRPr="00B80B38">
        <w:rPr>
          <w:rFonts w:ascii="Times New Roman" w:hAnsi="Times New Roman" w:cs="Times New Roman"/>
          <w:sz w:val="24"/>
          <w:szCs w:val="24"/>
        </w:rPr>
        <w:t xml:space="preserve">  членства  в  Коллегии</w:t>
      </w:r>
      <w:r w:rsidR="00440026" w:rsidRPr="00B80B38">
        <w:rPr>
          <w:rFonts w:ascii="Times New Roman" w:hAnsi="Times New Roman" w:cs="Times New Roman"/>
          <w:sz w:val="24"/>
          <w:szCs w:val="24"/>
        </w:rPr>
        <w:t xml:space="preserve"> адвокатов</w:t>
      </w:r>
      <w:r w:rsidRPr="00B80B38">
        <w:rPr>
          <w:rFonts w:ascii="Times New Roman" w:hAnsi="Times New Roman" w:cs="Times New Roman"/>
          <w:sz w:val="24"/>
          <w:szCs w:val="24"/>
        </w:rPr>
        <w:t>.</w:t>
      </w:r>
    </w:p>
    <w:p w:rsidR="00440026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4.</w:t>
      </w:r>
      <w:r w:rsidR="00440026" w:rsidRPr="00B80B38">
        <w:rPr>
          <w:rFonts w:ascii="Times New Roman" w:hAnsi="Times New Roman" w:cs="Times New Roman"/>
          <w:b/>
          <w:sz w:val="24"/>
          <w:szCs w:val="24"/>
        </w:rPr>
        <w:t>13</w:t>
      </w:r>
      <w:r w:rsidRPr="00B80B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Решение  о  </w:t>
      </w:r>
      <w:r w:rsidR="00440026" w:rsidRPr="00B80B38">
        <w:rPr>
          <w:rFonts w:ascii="Times New Roman" w:hAnsi="Times New Roman" w:cs="Times New Roman"/>
          <w:sz w:val="24"/>
          <w:szCs w:val="24"/>
        </w:rPr>
        <w:t xml:space="preserve">прекращении  членства </w:t>
      </w:r>
      <w:r w:rsidRPr="00B80B38">
        <w:rPr>
          <w:rFonts w:ascii="Times New Roman" w:hAnsi="Times New Roman" w:cs="Times New Roman"/>
          <w:sz w:val="24"/>
          <w:szCs w:val="24"/>
        </w:rPr>
        <w:t xml:space="preserve"> в  Коллегии  </w:t>
      </w:r>
      <w:r w:rsidR="00440026" w:rsidRPr="00B80B38">
        <w:rPr>
          <w:rFonts w:ascii="Times New Roman" w:hAnsi="Times New Roman" w:cs="Times New Roman"/>
          <w:sz w:val="24"/>
          <w:szCs w:val="24"/>
        </w:rPr>
        <w:t xml:space="preserve">адвокатов </w:t>
      </w:r>
      <w:r w:rsidRPr="00B80B38">
        <w:rPr>
          <w:rFonts w:ascii="Times New Roman" w:hAnsi="Times New Roman" w:cs="Times New Roman"/>
          <w:sz w:val="24"/>
          <w:szCs w:val="24"/>
        </w:rPr>
        <w:t xml:space="preserve">принимается  </w:t>
      </w:r>
      <w:r w:rsidR="00440026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резидиумом  Коллегии  большинством  голосов  открытым  голосованием</w:t>
      </w:r>
      <w:r w:rsidR="00440026" w:rsidRPr="00B80B38">
        <w:rPr>
          <w:rFonts w:ascii="Times New Roman" w:hAnsi="Times New Roman" w:cs="Times New Roman"/>
          <w:sz w:val="24"/>
          <w:szCs w:val="24"/>
        </w:rPr>
        <w:t>.</w:t>
      </w:r>
    </w:p>
    <w:p w:rsidR="009A7337" w:rsidRPr="00B80B38" w:rsidRDefault="002F0A96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4.14.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440026" w:rsidRPr="00B80B38">
        <w:rPr>
          <w:rFonts w:ascii="Times New Roman" w:hAnsi="Times New Roman" w:cs="Times New Roman"/>
          <w:sz w:val="24"/>
          <w:szCs w:val="24"/>
        </w:rPr>
        <w:t>А</w:t>
      </w:r>
      <w:r w:rsidR="009A7337" w:rsidRPr="00B80B38">
        <w:rPr>
          <w:rFonts w:ascii="Times New Roman" w:hAnsi="Times New Roman" w:cs="Times New Roman"/>
          <w:sz w:val="24"/>
          <w:szCs w:val="24"/>
        </w:rPr>
        <w:t>двокат</w:t>
      </w:r>
      <w:r w:rsidR="00440026" w:rsidRPr="00B80B38">
        <w:rPr>
          <w:rFonts w:ascii="Times New Roman" w:hAnsi="Times New Roman" w:cs="Times New Roman"/>
          <w:sz w:val="24"/>
          <w:szCs w:val="24"/>
        </w:rPr>
        <w:t xml:space="preserve"> вправе </w:t>
      </w:r>
      <w:proofErr w:type="gramStart"/>
      <w:r w:rsidR="009A7337" w:rsidRPr="00B80B38">
        <w:rPr>
          <w:rFonts w:ascii="Times New Roman" w:hAnsi="Times New Roman" w:cs="Times New Roman"/>
          <w:sz w:val="24"/>
          <w:szCs w:val="24"/>
        </w:rPr>
        <w:t>обратит</w:t>
      </w:r>
      <w:r w:rsidR="00440026" w:rsidRPr="00B80B38">
        <w:rPr>
          <w:rFonts w:ascii="Times New Roman" w:hAnsi="Times New Roman" w:cs="Times New Roman"/>
          <w:sz w:val="24"/>
          <w:szCs w:val="24"/>
        </w:rPr>
        <w:t>ь</w:t>
      </w:r>
      <w:r w:rsidR="009A7337" w:rsidRPr="00B80B38">
        <w:rPr>
          <w:rFonts w:ascii="Times New Roman" w:hAnsi="Times New Roman" w:cs="Times New Roman"/>
          <w:sz w:val="24"/>
          <w:szCs w:val="24"/>
        </w:rPr>
        <w:t>ся  в</w:t>
      </w:r>
      <w:proofErr w:type="gramEnd"/>
      <w:r w:rsidR="009A7337" w:rsidRPr="00B80B38">
        <w:rPr>
          <w:rFonts w:ascii="Times New Roman" w:hAnsi="Times New Roman" w:cs="Times New Roman"/>
          <w:sz w:val="24"/>
          <w:szCs w:val="24"/>
        </w:rPr>
        <w:t xml:space="preserve">  </w:t>
      </w:r>
      <w:r w:rsidR="00440026" w:rsidRPr="00B80B38">
        <w:rPr>
          <w:rFonts w:ascii="Times New Roman" w:hAnsi="Times New Roman" w:cs="Times New Roman"/>
          <w:sz w:val="24"/>
          <w:szCs w:val="24"/>
        </w:rPr>
        <w:t>п</w:t>
      </w:r>
      <w:r w:rsidR="009A7337" w:rsidRPr="00B80B38">
        <w:rPr>
          <w:rFonts w:ascii="Times New Roman" w:hAnsi="Times New Roman" w:cs="Times New Roman"/>
          <w:sz w:val="24"/>
          <w:szCs w:val="24"/>
        </w:rPr>
        <w:t>резидиум  с  письменным  заявлением  о  проведении  тайного  голосования</w:t>
      </w:r>
      <w:r w:rsidR="00440026" w:rsidRPr="00B80B38">
        <w:rPr>
          <w:rFonts w:ascii="Times New Roman" w:hAnsi="Times New Roman" w:cs="Times New Roman"/>
          <w:sz w:val="24"/>
          <w:szCs w:val="24"/>
        </w:rPr>
        <w:t xml:space="preserve"> по вопросу</w:t>
      </w:r>
      <w:r w:rsidRPr="00B80B38">
        <w:rPr>
          <w:rFonts w:ascii="Times New Roman" w:hAnsi="Times New Roman" w:cs="Times New Roman"/>
          <w:sz w:val="24"/>
          <w:szCs w:val="24"/>
        </w:rPr>
        <w:t xml:space="preserve"> о</w:t>
      </w:r>
      <w:r w:rsidR="00440026" w:rsidRPr="00B80B38">
        <w:rPr>
          <w:rFonts w:ascii="Times New Roman" w:hAnsi="Times New Roman" w:cs="Times New Roman"/>
          <w:sz w:val="24"/>
          <w:szCs w:val="24"/>
        </w:rPr>
        <w:t xml:space="preserve"> прекращени</w:t>
      </w:r>
      <w:r w:rsidRPr="00B80B38">
        <w:rPr>
          <w:rFonts w:ascii="Times New Roman" w:hAnsi="Times New Roman" w:cs="Times New Roman"/>
          <w:sz w:val="24"/>
          <w:szCs w:val="24"/>
        </w:rPr>
        <w:t>и</w:t>
      </w:r>
      <w:r w:rsidR="00440026" w:rsidRPr="00B80B38">
        <w:rPr>
          <w:rFonts w:ascii="Times New Roman" w:hAnsi="Times New Roman" w:cs="Times New Roman"/>
          <w:sz w:val="24"/>
          <w:szCs w:val="24"/>
        </w:rPr>
        <w:t xml:space="preserve"> его членства в Коллегии адвокатов</w:t>
      </w:r>
      <w:r w:rsidR="009A7337" w:rsidRPr="00B80B38">
        <w:rPr>
          <w:rFonts w:ascii="Times New Roman" w:hAnsi="Times New Roman" w:cs="Times New Roman"/>
          <w:sz w:val="24"/>
          <w:szCs w:val="24"/>
        </w:rPr>
        <w:t>.</w:t>
      </w:r>
      <w:r w:rsidR="00440026" w:rsidRPr="00B80B38">
        <w:rPr>
          <w:rFonts w:ascii="Times New Roman" w:hAnsi="Times New Roman" w:cs="Times New Roman"/>
          <w:sz w:val="24"/>
          <w:szCs w:val="24"/>
        </w:rPr>
        <w:t xml:space="preserve"> В этом случае президиум Коллегии адвокатов проводит тайное голосование.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4.1</w:t>
      </w:r>
      <w:r w:rsidR="002F0A96" w:rsidRPr="00B80B38">
        <w:rPr>
          <w:rFonts w:ascii="Times New Roman" w:hAnsi="Times New Roman" w:cs="Times New Roman"/>
          <w:b/>
          <w:sz w:val="24"/>
          <w:szCs w:val="24"/>
        </w:rPr>
        <w:t>5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Председатель  </w:t>
      </w:r>
      <w:r w:rsidR="00440026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резидиума  Коллегии  организует  подсчет  голосов  членов  </w:t>
      </w:r>
      <w:r w:rsidR="00440026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  Коллегии  и  оглашает  результаты  голосования  по  вопросу  о  прекращени</w:t>
      </w:r>
      <w:r w:rsidR="00440026" w:rsidRPr="00B80B38">
        <w:rPr>
          <w:rFonts w:ascii="Times New Roman" w:hAnsi="Times New Roman" w:cs="Times New Roman"/>
          <w:sz w:val="24"/>
          <w:szCs w:val="24"/>
        </w:rPr>
        <w:t>и</w:t>
      </w:r>
      <w:r w:rsidRPr="00B80B38">
        <w:rPr>
          <w:rFonts w:ascii="Times New Roman" w:hAnsi="Times New Roman" w:cs="Times New Roman"/>
          <w:sz w:val="24"/>
          <w:szCs w:val="24"/>
        </w:rPr>
        <w:t xml:space="preserve">  членства  адвоката  в  Коллегии. </w:t>
      </w:r>
    </w:p>
    <w:p w:rsidR="002F0A96" w:rsidRPr="00B80B38" w:rsidRDefault="002F0A96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4.16.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Решение о прекращении членства в Коллегии адвокатов направляется адвокату не позднее 3 (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трех)  рабочих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дней с даты его оглашения.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           </w:t>
      </w:r>
      <w:r w:rsidR="00377673" w:rsidRPr="00B80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Статья 5. Права  и  обязанности  членов  Коллегии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5.1.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Адвокатом  является  гражданин  Республики  Казахстан, имеющий  высшее  юридическое  образование, получивший  лицензию  на  занятие  адвокатской  деятельностью, являющийся  членом  Коллегии  и  оказывающий  юридическую  помощь  на  профессиональной  основе  в  рамках  адвокатской  деятельности, регламентируемой  Законом  </w:t>
      </w:r>
      <w:r w:rsidR="00551326" w:rsidRPr="00B80B3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б  адвокатской  деятельности.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5.2.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pacing w:val="-1"/>
          <w:sz w:val="24"/>
          <w:szCs w:val="24"/>
        </w:rPr>
        <w:t>Адвокатом  не</w:t>
      </w:r>
      <w:proofErr w:type="gramEnd"/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может  быть  лицо, признанное  судом  недееспособным  либо  ограниченно  дееспособным  либо  имеющее  непогашенную  или  неснятую  в  установленном  законом  порядке  судимость.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5.3.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Адвокатом  также  не  может  быть  лицо: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gramStart"/>
      <w:r w:rsidRPr="00B80B38">
        <w:rPr>
          <w:rFonts w:ascii="Times New Roman" w:hAnsi="Times New Roman" w:cs="Times New Roman"/>
          <w:spacing w:val="-1"/>
          <w:sz w:val="24"/>
          <w:szCs w:val="24"/>
        </w:rPr>
        <w:t>освобожденное  от</w:t>
      </w:r>
      <w:proofErr w:type="gramEnd"/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уголовной  ответственности  на  основании  пунктов  3), 4), 9), 10)  и  12)  части  первой  статьи  35  или  статьи  36  Уголовно-процессуального  кодекса  Республики  Казахстан, в  течение  трех  лет  после  наступления  таких  событий;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gramStart"/>
      <w:r w:rsidRPr="00B80B38">
        <w:rPr>
          <w:rFonts w:ascii="Times New Roman" w:hAnsi="Times New Roman" w:cs="Times New Roman"/>
          <w:spacing w:val="-1"/>
          <w:sz w:val="24"/>
          <w:szCs w:val="24"/>
        </w:rPr>
        <w:t>уволенное  по</w:t>
      </w:r>
      <w:proofErr w:type="gramEnd"/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отрицательным  мотивам  с  государственной, воинской  службы, из  органов  прокуратуры, иных  правоохранительных  органов, специальных  государственных  органов, а  также  освобожденное  от  должности  судьи, в  течение  одного  года  со  дня  увольнения  (освобождения);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- совершившее  административное  коррупционное  правонарушение, в  течение  трех  лет  после  наступления  таких  событий;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gramStart"/>
      <w:r w:rsidRPr="00B80B38">
        <w:rPr>
          <w:rFonts w:ascii="Times New Roman" w:hAnsi="Times New Roman" w:cs="Times New Roman"/>
          <w:spacing w:val="-1"/>
          <w:sz w:val="24"/>
          <w:szCs w:val="24"/>
        </w:rPr>
        <w:t>лишенное  лицензии</w:t>
      </w:r>
      <w:proofErr w:type="gramEnd"/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на  занятие  адвокатской  деятельностью;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gramStart"/>
      <w:r w:rsidRPr="00B80B38">
        <w:rPr>
          <w:rFonts w:ascii="Times New Roman" w:hAnsi="Times New Roman" w:cs="Times New Roman"/>
          <w:spacing w:val="-1"/>
          <w:sz w:val="24"/>
          <w:szCs w:val="24"/>
        </w:rPr>
        <w:t>исключенное  из</w:t>
      </w:r>
      <w:proofErr w:type="gramEnd"/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реестра  палаты  юридических  консультантов  по  отрицательным  мотивам, если  с  даты  исключения  прошло  менее  чем  три  года.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5.4.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Адвокаты  Коллегии  осуществляют  свою  деятельность  в  точном  соответствии  с  действующим  законодательством  Республики  Казахстан  через  юридическую  консультацию  либо  учрежденную 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самостоятельно  или  совместно  с  другими  адвокатами  адвокатскую  контору, а  также  </w:t>
      </w:r>
      <w:r w:rsidRPr="00B80B38">
        <w:rPr>
          <w:rFonts w:ascii="Times New Roman" w:hAnsi="Times New Roman" w:cs="Times New Roman"/>
          <w:sz w:val="24"/>
          <w:szCs w:val="24"/>
        </w:rPr>
        <w:t>индивидуально  без  регистрации  юридического  лица.</w:t>
      </w:r>
    </w:p>
    <w:p w:rsidR="005E5B1C" w:rsidRPr="00B80B38" w:rsidRDefault="005E5B1C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5.5. </w:t>
      </w:r>
      <w:r w:rsidRPr="00B80B38">
        <w:rPr>
          <w:rFonts w:ascii="Times New Roman" w:hAnsi="Times New Roman" w:cs="Times New Roman"/>
          <w:sz w:val="24"/>
          <w:szCs w:val="24"/>
        </w:rPr>
        <w:t>Адвокаты, занимающие  оплачиваемые  назначаемые  должности  в  Коллегии  не  могут  одновременно  занимать  выборные  должности  в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5.6.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Члены  Коллегии  равны  в  своих  правах  и  обязанностях.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5.7.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Член  Коллегии  не  может  нести  иных  односторонних  имущественных  обязательств  перед  Коллегией, помимо  обязательства  уплаты  членских  и  целевых  взносов.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5.8.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Член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Коллегии  имеет  право: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- пользоваться  содействием, профессиональной  помощью  и  защитой  со  стороны  </w:t>
      </w:r>
      <w:r w:rsidRPr="00B80B38">
        <w:rPr>
          <w:rFonts w:ascii="Times New Roman" w:hAnsi="Times New Roman" w:cs="Times New Roman"/>
          <w:sz w:val="24"/>
          <w:szCs w:val="24"/>
        </w:rPr>
        <w:t>Коллегии, её  органов  и  должностных  лиц;</w:t>
      </w:r>
    </w:p>
    <w:p w:rsidR="00C367D1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- избирать  и  </w:t>
      </w:r>
      <w:r w:rsidRPr="00B80B38">
        <w:rPr>
          <w:rFonts w:ascii="Times New Roman" w:hAnsi="Times New Roman" w:cs="Times New Roman"/>
          <w:sz w:val="24"/>
          <w:szCs w:val="24"/>
        </w:rPr>
        <w:t>быть  избранным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в 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>Коллегии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 адвокатов</w:t>
      </w:r>
      <w:r w:rsidR="008E782C" w:rsidRPr="00B80B38">
        <w:rPr>
          <w:rFonts w:ascii="Times New Roman" w:hAnsi="Times New Roman" w:cs="Times New Roman"/>
          <w:sz w:val="24"/>
          <w:szCs w:val="24"/>
        </w:rPr>
        <w:t>, Республиканской  Коллегии  адвокатов</w:t>
      </w:r>
      <w:r w:rsidR="00C367D1" w:rsidRPr="00B80B38">
        <w:rPr>
          <w:rFonts w:ascii="Times New Roman" w:hAnsi="Times New Roman" w:cs="Times New Roman"/>
          <w:sz w:val="24"/>
          <w:szCs w:val="24"/>
        </w:rPr>
        <w:t>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 занимать 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иные 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>оплачиваемые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 или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 неоплачиваемые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в  Коллегии</w:t>
      </w:r>
      <w:r w:rsidR="00C367D1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8E782C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367D1" w:rsidRPr="00B80B38">
        <w:rPr>
          <w:rFonts w:ascii="Times New Roman" w:hAnsi="Times New Roman" w:cs="Times New Roman"/>
          <w:sz w:val="24"/>
          <w:szCs w:val="24"/>
        </w:rPr>
        <w:t>адвокатов</w:t>
      </w:r>
      <w:r w:rsidRPr="00B80B38">
        <w:rPr>
          <w:rFonts w:ascii="Times New Roman" w:hAnsi="Times New Roman" w:cs="Times New Roman"/>
          <w:sz w:val="24"/>
          <w:szCs w:val="24"/>
        </w:rPr>
        <w:t>, Республиканской  коллегии  адвокатов  и  международных    объединениях  адвокатов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ставить  перед  органами  Коллегии  вопросы, касающиеся  ее  деятельности;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вносить  предложения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по  улучшению  работы  Коллегии  и  ее  органов;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участвовать  в  обсуждении  и  принятии  решений;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требовать  от  органов  Коллегии  представления  документов  и  материалов  об  их  деятельности;</w:t>
      </w:r>
    </w:p>
    <w:p w:rsidR="00546E7D" w:rsidRPr="00B80B38" w:rsidRDefault="00546E7D" w:rsidP="00546E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получать  от  органов  Коллегии </w:t>
      </w:r>
      <w:r w:rsidR="0000333F" w:rsidRPr="00B80B38">
        <w:rPr>
          <w:rFonts w:ascii="Times New Roman" w:hAnsi="Times New Roman" w:cs="Times New Roman"/>
          <w:sz w:val="24"/>
          <w:szCs w:val="24"/>
        </w:rPr>
        <w:t xml:space="preserve"> информацию, </w:t>
      </w:r>
      <w:r w:rsidRPr="00B80B38">
        <w:rPr>
          <w:rFonts w:ascii="Times New Roman" w:hAnsi="Times New Roman" w:cs="Times New Roman"/>
          <w:sz w:val="24"/>
          <w:szCs w:val="24"/>
        </w:rPr>
        <w:t>любые  сведения  и  документы  о  деятельности  Коллегии  доступными  средствами  коммуникации, в  том  числе  в  электронном  формате, на  интернет-сайте  Коллегии  или  другими  способами;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принимать  личное  участие  во  всех  случаях  проверки  и  обсуждения  органами  Коллегии  его  деятельности  или  </w:t>
      </w:r>
      <w:r w:rsidR="007F70BD" w:rsidRPr="00B80B38">
        <w:rPr>
          <w:rFonts w:ascii="Times New Roman" w:hAnsi="Times New Roman" w:cs="Times New Roman"/>
          <w:sz w:val="24"/>
          <w:szCs w:val="24"/>
        </w:rPr>
        <w:t xml:space="preserve">профессионального  </w:t>
      </w:r>
      <w:r w:rsidRPr="00B80B38">
        <w:rPr>
          <w:rFonts w:ascii="Times New Roman" w:hAnsi="Times New Roman" w:cs="Times New Roman"/>
          <w:sz w:val="24"/>
          <w:szCs w:val="24"/>
        </w:rPr>
        <w:t>поведения;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пользоваться  имуществом  Коллегии  в  порядке  и  на  условиях, определяемых  настоящим  Уставом;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вносить  предложения  </w:t>
      </w:r>
      <w:r w:rsidR="005A27C3" w:rsidRPr="00B80B38">
        <w:rPr>
          <w:rFonts w:ascii="Times New Roman" w:hAnsi="Times New Roman" w:cs="Times New Roman"/>
          <w:sz w:val="24"/>
          <w:szCs w:val="24"/>
        </w:rPr>
        <w:t>по  вопросам, касающимся  совершенствования  защиты  прав  и  законных  интересов 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 - выйти  из  состава  Коллегии  по  собственному  желанию.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5.9.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Член  Коллегии  обязан: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- соблюдать  требования  настоящего  Устава;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gramStart"/>
      <w:r w:rsidRPr="00B80B38">
        <w:rPr>
          <w:rFonts w:ascii="Times New Roman" w:hAnsi="Times New Roman" w:cs="Times New Roman"/>
          <w:spacing w:val="-1"/>
          <w:sz w:val="24"/>
          <w:szCs w:val="24"/>
        </w:rPr>
        <w:t>выполнять  решения</w:t>
      </w:r>
      <w:proofErr w:type="gramEnd"/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Общего  собрания  (конференции) членов  Коллегии, </w:t>
      </w:r>
      <w:r w:rsidR="00886F95" w:rsidRPr="00B80B3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резидиума  Коллегии  и  её  органов;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платить  членские  и  целевые  взносы;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представлять  в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 Коллегии  статистические  сведения  об  оказанной  юридической  помощи;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подать  в  порядке  и  на  условиях, установленных  законодательством  Республики  Казахстан  о  разрешениях  и  уведомлениях, заявление  лицензиару  о  переоформлении  лицензии  на  занятие  адвокатской  деятельностью  в  случае  изменения  фамилии, имени, отчества  (при  его  наличии);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информировать  </w:t>
      </w:r>
      <w:r w:rsidR="00637289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  Коллегии  об  изменении  своего  юридического  адреса;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постоянно  повышать  свой  профессиональный  уровень, знания  и  мастерство;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неукоснительно  соблюдать  Кодекс  профессиональной  этики  адвокатов  Республики  Казахстан, </w:t>
      </w:r>
      <w:r w:rsidR="00694C03" w:rsidRPr="00B80B38">
        <w:rPr>
          <w:rFonts w:ascii="Times New Roman" w:hAnsi="Times New Roman" w:cs="Times New Roman"/>
          <w:sz w:val="24"/>
          <w:szCs w:val="24"/>
        </w:rPr>
        <w:t xml:space="preserve">Правила  поведения  адвокатов  в  средствах  массовой  информации, утвержденных  Республиканской  конференцией  коллегий  адвокатов, </w:t>
      </w:r>
      <w:r w:rsidRPr="00B80B38">
        <w:rPr>
          <w:rFonts w:ascii="Times New Roman" w:hAnsi="Times New Roman" w:cs="Times New Roman"/>
          <w:sz w:val="24"/>
          <w:szCs w:val="24"/>
        </w:rPr>
        <w:t>руководствуясь  им</w:t>
      </w:r>
      <w:r w:rsidR="00694C03" w:rsidRPr="00B80B38">
        <w:rPr>
          <w:rFonts w:ascii="Times New Roman" w:hAnsi="Times New Roman" w:cs="Times New Roman"/>
          <w:sz w:val="24"/>
          <w:szCs w:val="24"/>
        </w:rPr>
        <w:t>и</w:t>
      </w:r>
      <w:r w:rsidRPr="00B80B38">
        <w:rPr>
          <w:rFonts w:ascii="Times New Roman" w:hAnsi="Times New Roman" w:cs="Times New Roman"/>
          <w:sz w:val="24"/>
          <w:szCs w:val="24"/>
        </w:rPr>
        <w:t xml:space="preserve">  в  своей  адвокатской  деятельности;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представлять в президиум коллегии адвокатов материалы, необходимые для проверки по обращениям физических и юридических лиц на качество оказанной им юридической помощи.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- при  проведении  проверки  и  обсуждения  органами  </w:t>
      </w:r>
      <w:r w:rsidRPr="00B80B38">
        <w:rPr>
          <w:rFonts w:ascii="Times New Roman" w:hAnsi="Times New Roman" w:cs="Times New Roman"/>
          <w:sz w:val="24"/>
          <w:szCs w:val="24"/>
        </w:rPr>
        <w:t>Коллегии  его  деятельности  или  профессионального  поведения</w:t>
      </w:r>
      <w:r w:rsidR="00637289" w:rsidRPr="00B80B38">
        <w:rPr>
          <w:rFonts w:ascii="Times New Roman" w:hAnsi="Times New Roman" w:cs="Times New Roman"/>
          <w:sz w:val="24"/>
          <w:szCs w:val="24"/>
        </w:rPr>
        <w:t>,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давать  пояснения  по  существу, поступивших  в  отношении  него  жалоб, заявлений, обращений, представлений, участвовать  на  заседании  </w:t>
      </w:r>
      <w:r w:rsidR="00637289" w:rsidRPr="00B80B3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резидиума  Коллегии  при  рассмотрении  в  отношении  него  материалов  проверки;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соблюдать  требования  законодательства, руководствоваться  принципами  организации  и  деятельности  адвокатуры, соблюдать  требования  норм  профессионального  поведения  и  адвокатскую  тайну;</w:t>
      </w:r>
    </w:p>
    <w:p w:rsidR="009A7337" w:rsidRPr="007237F4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7F4">
        <w:rPr>
          <w:rFonts w:ascii="Times New Roman" w:hAnsi="Times New Roman" w:cs="Times New Roman"/>
          <w:sz w:val="24"/>
          <w:szCs w:val="24"/>
        </w:rPr>
        <w:t>- принимать  личное  участие  и  лично  присутствовать  на  Общем  собрании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в  случае  избрания  адвоката  делегатом  на  ежегодн</w:t>
      </w:r>
      <w:r w:rsidR="009951F3" w:rsidRPr="00B80B38">
        <w:rPr>
          <w:rFonts w:ascii="Times New Roman" w:hAnsi="Times New Roman" w:cs="Times New Roman"/>
          <w:sz w:val="24"/>
          <w:szCs w:val="24"/>
        </w:rPr>
        <w:t>ую</w:t>
      </w:r>
      <w:r w:rsidRPr="00B80B38">
        <w:rPr>
          <w:rFonts w:ascii="Times New Roman" w:hAnsi="Times New Roman" w:cs="Times New Roman"/>
          <w:sz w:val="24"/>
          <w:szCs w:val="24"/>
        </w:rPr>
        <w:t xml:space="preserve">  Конференци</w:t>
      </w:r>
      <w:r w:rsidR="009951F3" w:rsidRPr="00B80B38">
        <w:rPr>
          <w:rFonts w:ascii="Times New Roman" w:hAnsi="Times New Roman" w:cs="Times New Roman"/>
          <w:sz w:val="24"/>
          <w:szCs w:val="24"/>
        </w:rPr>
        <w:t>ю</w:t>
      </w:r>
      <w:r w:rsidRPr="00B80B38">
        <w:rPr>
          <w:rFonts w:ascii="Times New Roman" w:hAnsi="Times New Roman" w:cs="Times New Roman"/>
          <w:sz w:val="24"/>
          <w:szCs w:val="24"/>
        </w:rPr>
        <w:t xml:space="preserve">  Коллегии, проводимой  в  период  между  отчетно-выборными  Общими  собраниями  Коллегии, принимать  личное  участие  и  лично  присутствовать  на  ней.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5.10.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Неявка  адвоката  Коллегии  на  Общее  собрание  (конференцию)  без  уважительных  причин  является  самостоятельным  основанием  проведения  проверки</w:t>
      </w:r>
      <w:r w:rsidR="007A26A7" w:rsidRPr="00B80B38">
        <w:rPr>
          <w:rFonts w:ascii="Times New Roman" w:hAnsi="Times New Roman" w:cs="Times New Roman"/>
          <w:sz w:val="24"/>
          <w:szCs w:val="24"/>
        </w:rPr>
        <w:t xml:space="preserve">  для  принятия  решения  о  дисциплинарной  ответственности  адвоката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5.11.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Неявка  адвоката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на  Общее  собрание  (конференцию)  допускается  только  по  уважительным причинам, </w:t>
      </w:r>
      <w:r w:rsidR="007A26A7" w:rsidRPr="00B80B38">
        <w:rPr>
          <w:rFonts w:ascii="Times New Roman" w:hAnsi="Times New Roman" w:cs="Times New Roman"/>
          <w:sz w:val="24"/>
          <w:szCs w:val="24"/>
        </w:rPr>
        <w:t>(</w:t>
      </w:r>
      <w:r w:rsidRPr="00B80B38">
        <w:rPr>
          <w:rFonts w:ascii="Times New Roman" w:hAnsi="Times New Roman" w:cs="Times New Roman"/>
          <w:sz w:val="24"/>
          <w:szCs w:val="24"/>
        </w:rPr>
        <w:t>в  случае  стечения  тяжелых  семейных  и  личных  обстоятельств, по  состоянию  здоровья, в  связи  с  нахождением  в  служебной  командировке  за  пределами  г. Астаны, в  случае  отсутствия  возможности  отложения  судебного  разбирательства  с  участием  адвоката, в  случае  проведения  неотложных  следственных  действий</w:t>
      </w:r>
      <w:r w:rsidR="007A26A7" w:rsidRPr="00B80B38">
        <w:rPr>
          <w:rFonts w:ascii="Times New Roman" w:hAnsi="Times New Roman" w:cs="Times New Roman"/>
          <w:sz w:val="24"/>
          <w:szCs w:val="24"/>
        </w:rPr>
        <w:t>, а  также  в  других  случаях).</w:t>
      </w:r>
      <w:r w:rsidRPr="00B80B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5.12.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Адвокат  Коллегии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обязан  в  течение  месяца  после  вступления  в  члены  Коллегии, а  также  после  учреждения  коммерческой  организации  передать  в  доверительное  управление  находящиеся  в  его  собственности  доли  (пакеты  акций)  в  уставном  капитале  коммерческих  организаций  и  иное  имущество, использование  которого  влечет  получение  доходов, за  исключением  денег, законно  принадлежащих  ему, а  также  имущества, переданного  в  имущественный  наем.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Договор  доверительного  управления  имуществом  подлежит  нотариальному  удостоверению.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5.13.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Адвокат  вправе  не  передавать  в  доверительное  управление  принадлежащие  ему  облигации, паи  открытых  и  интервальных  паевых  инвестиционных  фондов.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Адвокат  имеет  право  получать  доход  от  переданного  в  доверительное  управление  или  имущественный  наем  имущества.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5.14.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Адвокат  Коллегии  обязан  проходить  аттестацию   в   порядке, определенном   </w:t>
      </w:r>
      <w:r w:rsidRPr="00B80B38">
        <w:rPr>
          <w:rFonts w:ascii="Times New Roman" w:hAnsi="Times New Roman" w:cs="Times New Roman"/>
          <w:sz w:val="24"/>
          <w:szCs w:val="24"/>
        </w:rPr>
        <w:lastRenderedPageBreak/>
        <w:t>Положением  о  порядке  проведения  аттестации  адвокатов, утвержденном  в  установленном  законом  порядке, Республиканской  коллегией  адвокатов.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5.15.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Адвокат  вправе  осуществлять  свою  деятельность  в  юридической  консультации, создаваемой  в  Коллегии, либо  индивидуально  без  регистрации  юридического  лица, а  также  учредить  самостоятельно  или  совместно  с  другими  адвокатами  адвокатскую  контору.</w:t>
      </w:r>
    </w:p>
    <w:p w:rsidR="007A26A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5.16.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Адвокат  адвокатской  конторы  обязан  в  течение  десяти  календарных  дней  после  ее  государственной  регистрации  и  (или)  принятия  в  адвокатскую  контору  письменно  уведомить  об  этом  </w:t>
      </w:r>
      <w:r w:rsidR="00D815C9" w:rsidRPr="00B80B3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оллегию  </w:t>
      </w:r>
      <w:r w:rsidR="00063A93" w:rsidRPr="00B80B38">
        <w:rPr>
          <w:rFonts w:ascii="Times New Roman" w:hAnsi="Times New Roman" w:cs="Times New Roman"/>
          <w:spacing w:val="-1"/>
          <w:sz w:val="24"/>
          <w:szCs w:val="24"/>
        </w:rPr>
        <w:t>адвокатов,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представить  в  ее  распоряжение  партнерские  документы  адвокатской  конторы, </w:t>
      </w:r>
      <w:r w:rsidR="007A26A7" w:rsidRPr="00B80B38">
        <w:rPr>
          <w:rFonts w:ascii="Times New Roman" w:hAnsi="Times New Roman" w:cs="Times New Roman"/>
          <w:spacing w:val="-1"/>
          <w:sz w:val="24"/>
          <w:szCs w:val="24"/>
        </w:rPr>
        <w:t>указать  сведения  о  её  месте  нахождения, абонентском  номере  сотовой, городской  связи, факса, электронном  адресе, если  они  имеются.</w:t>
      </w:r>
    </w:p>
    <w:p w:rsidR="00335C80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5.17.</w:t>
      </w:r>
      <w:r w:rsidRPr="00B80B38"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Адвокат, принявший  решение  осуществлять  профессиональную  деятельность  индивидуально, уведомляет  об  этом  Коллегию</w:t>
      </w:r>
      <w:r w:rsidR="00335C80" w:rsidRPr="00B80B38">
        <w:rPr>
          <w:rFonts w:ascii="Times New Roman" w:hAnsi="Times New Roman" w:cs="Times New Roman"/>
          <w:sz w:val="24"/>
          <w:szCs w:val="24"/>
        </w:rPr>
        <w:t xml:space="preserve"> не позднее 3 (трех) рабочих дней</w:t>
      </w:r>
      <w:r w:rsidRPr="00B80B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6A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B38">
        <w:rPr>
          <w:rFonts w:ascii="Times New Roman" w:hAnsi="Times New Roman" w:cs="Times New Roman"/>
          <w:sz w:val="24"/>
          <w:szCs w:val="24"/>
        </w:rPr>
        <w:t>В  уведомлении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указываются  фамилия, имя, отчество  (при  его  наличии)  адвоката, его  постоянное  место  нахождения, </w:t>
      </w:r>
      <w:r w:rsidR="007A26A7" w:rsidRPr="00B80B38">
        <w:rPr>
          <w:rFonts w:ascii="Times New Roman" w:hAnsi="Times New Roman" w:cs="Times New Roman"/>
          <w:sz w:val="24"/>
          <w:szCs w:val="24"/>
        </w:rPr>
        <w:t>абонентский  номер  сотовой, городской  связи, факса, электронный  адрес, если  они  имеются.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5.18.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Адвокат, осуществляющий  профессиональную  деятельность  индивидуально  без  образования  юридического  лица, вправе  иметь  расчетный  и  иные  счета  в  банках, личную  печать, штампы, личные  бланки.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5.19.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Адвокат, осуществляющий  профессиональную  деятельность  индивидуально  без  регистрации  юридического  лица, обязан  иметь  служебное  помещение, необходимое  для  приема  лиц, соблюдения  условий  для  обеспечения  сохранности  адвокатского  производства  и  сохранения  адвокатской  тайны.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             Статья 6.  Порядок  уплаты  членских  и  целевых  взносов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6.1.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Член  Коллегии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оплачива</w:t>
      </w:r>
      <w:r w:rsidR="00335C80" w:rsidRPr="00B80B38">
        <w:rPr>
          <w:rFonts w:ascii="Times New Roman" w:hAnsi="Times New Roman" w:cs="Times New Roman"/>
          <w:sz w:val="24"/>
          <w:szCs w:val="24"/>
        </w:rPr>
        <w:t>е</w:t>
      </w:r>
      <w:r w:rsidRPr="00B80B38">
        <w:rPr>
          <w:rFonts w:ascii="Times New Roman" w:hAnsi="Times New Roman" w:cs="Times New Roman"/>
          <w:sz w:val="24"/>
          <w:szCs w:val="24"/>
        </w:rPr>
        <w:t>т  членские  взносы  ежемесячно  по  ставке  и  в  порядке, установленными  Общим  собранием  (конференцией)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6.2.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Член  Коллегии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оплачивает  целевой  взнос</w:t>
      </w:r>
      <w:r w:rsidRPr="00B80B38">
        <w:t xml:space="preserve">  </w:t>
      </w:r>
      <w:r w:rsidRPr="00B80B38">
        <w:rPr>
          <w:rFonts w:ascii="Times New Roman" w:hAnsi="Times New Roman" w:cs="Times New Roman"/>
          <w:sz w:val="24"/>
          <w:szCs w:val="24"/>
        </w:rPr>
        <w:t xml:space="preserve">по  ставке  и  в  порядке, установленными  Общим  собранием  (конференцией)  Коллегии.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6.3.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В  случае  длительной  временной  нетрудоспособности  адвоката  более  2  (двух)  месяцев  подряд, </w:t>
      </w:r>
      <w:r w:rsidR="00886F95" w:rsidRPr="00B80B3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  Коллегии  вправе  по  письменному  заявлению  адвоката, который  в  силу  этих  обстоятельств  не  осуществляет  адвокатскую  деятельность, освободить  адвоката  от  уплаты  ежемесячных  членских  взносов  на  весь  период  временной  нетрудоспособности.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6.4.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Если  в  период  нетрудоспособности, адвокат, освобожденный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резидиумом  Коллегии  от  уплаты  ежемесячных  членских  взносов  в  порядке  п. 6.3.   Устава, продолжает  осуществлять  адвокатскую  деятельность, о  чем  стало  известно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резидиуму  Коллегии, то  состоявшееся  решение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резидиума  Коллегии  об  освобождении  адвоката  от  уплаты  ежемесячных  членских  взносов  отменяется, адвокат  обязан  оплатить  ежемесячные  членские  взносы  за  весь  период, когда  он  был  освобожден  от  уплаты  ежемесячных  членских  взносов, в  порядке  п. 6.3.  настоящего  Устава.   </w:t>
      </w:r>
    </w:p>
    <w:p w:rsidR="00FA4227" w:rsidRPr="007237F4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6.5.</w:t>
      </w: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A4227" w:rsidRPr="007237F4">
        <w:rPr>
          <w:rFonts w:ascii="Times New Roman" w:hAnsi="Times New Roman" w:cs="Times New Roman"/>
          <w:sz w:val="24"/>
          <w:szCs w:val="24"/>
        </w:rPr>
        <w:t>Адвокат</w:t>
      </w:r>
      <w:r w:rsidR="0071397E" w:rsidRPr="007237F4">
        <w:rPr>
          <w:rFonts w:ascii="Times New Roman" w:hAnsi="Times New Roman" w:cs="Times New Roman"/>
          <w:sz w:val="24"/>
          <w:szCs w:val="24"/>
        </w:rPr>
        <w:t xml:space="preserve">  </w:t>
      </w:r>
      <w:r w:rsidR="007B288F" w:rsidRPr="007237F4">
        <w:rPr>
          <w:rFonts w:ascii="Times New Roman" w:hAnsi="Times New Roman" w:cs="Times New Roman"/>
          <w:sz w:val="24"/>
          <w:szCs w:val="24"/>
        </w:rPr>
        <w:t xml:space="preserve">один  раз  в  </w:t>
      </w:r>
      <w:r w:rsidR="0071397E" w:rsidRPr="007237F4">
        <w:rPr>
          <w:rFonts w:ascii="Times New Roman" w:hAnsi="Times New Roman" w:cs="Times New Roman"/>
          <w:sz w:val="24"/>
          <w:szCs w:val="24"/>
        </w:rPr>
        <w:t>течение</w:t>
      </w:r>
      <w:r w:rsidR="007B288F" w:rsidRPr="007237F4">
        <w:rPr>
          <w:rFonts w:ascii="Times New Roman" w:hAnsi="Times New Roman" w:cs="Times New Roman"/>
          <w:sz w:val="24"/>
          <w:szCs w:val="24"/>
        </w:rPr>
        <w:t xml:space="preserve">  </w:t>
      </w:r>
      <w:r w:rsidR="0071397E" w:rsidRPr="007237F4">
        <w:rPr>
          <w:rFonts w:ascii="Times New Roman" w:hAnsi="Times New Roman" w:cs="Times New Roman"/>
          <w:sz w:val="24"/>
          <w:szCs w:val="24"/>
        </w:rPr>
        <w:t xml:space="preserve">года  по  </w:t>
      </w:r>
      <w:r w:rsidR="0076572D" w:rsidRPr="007237F4">
        <w:rPr>
          <w:rFonts w:ascii="Times New Roman" w:hAnsi="Times New Roman" w:cs="Times New Roman"/>
          <w:sz w:val="24"/>
          <w:szCs w:val="24"/>
        </w:rPr>
        <w:t xml:space="preserve">личному </w:t>
      </w:r>
      <w:r w:rsidR="0071397E" w:rsidRPr="007237F4">
        <w:rPr>
          <w:rFonts w:ascii="Times New Roman" w:hAnsi="Times New Roman" w:cs="Times New Roman"/>
          <w:sz w:val="24"/>
          <w:szCs w:val="24"/>
        </w:rPr>
        <w:t>письменному  заявлению</w:t>
      </w:r>
      <w:r w:rsidR="00FA4227" w:rsidRPr="007237F4">
        <w:rPr>
          <w:rFonts w:ascii="Times New Roman" w:hAnsi="Times New Roman" w:cs="Times New Roman"/>
          <w:sz w:val="24"/>
          <w:szCs w:val="24"/>
        </w:rPr>
        <w:t xml:space="preserve">  освобождается  распоряжением  председателя  президиума  Коллегии  от  уплаты  членского  взноса  за</w:t>
      </w:r>
      <w:r w:rsidR="007B288F" w:rsidRPr="007237F4">
        <w:rPr>
          <w:rFonts w:ascii="Times New Roman" w:hAnsi="Times New Roman" w:cs="Times New Roman"/>
          <w:sz w:val="24"/>
          <w:szCs w:val="24"/>
        </w:rPr>
        <w:t xml:space="preserve">  </w:t>
      </w:r>
      <w:r w:rsidR="00FA4227" w:rsidRPr="007237F4">
        <w:rPr>
          <w:rFonts w:ascii="Times New Roman" w:hAnsi="Times New Roman" w:cs="Times New Roman"/>
          <w:sz w:val="24"/>
          <w:szCs w:val="24"/>
        </w:rPr>
        <w:t>месяц</w:t>
      </w:r>
      <w:r w:rsidR="0071397E" w:rsidRPr="007237F4">
        <w:rPr>
          <w:rFonts w:ascii="Times New Roman" w:hAnsi="Times New Roman" w:cs="Times New Roman"/>
          <w:sz w:val="24"/>
          <w:szCs w:val="24"/>
        </w:rPr>
        <w:t>, указанный  в  заявлении.</w:t>
      </w:r>
      <w:r w:rsidR="00FA4227" w:rsidRPr="007237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6.</w:t>
      </w:r>
      <w:r w:rsidR="00377673" w:rsidRPr="00B80B38">
        <w:rPr>
          <w:rFonts w:ascii="Times New Roman" w:hAnsi="Times New Roman" w:cs="Times New Roman"/>
          <w:b/>
          <w:sz w:val="24"/>
          <w:szCs w:val="24"/>
        </w:rPr>
        <w:t>6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В  случае  иных  уважительных  причин  </w:t>
      </w:r>
      <w:r w:rsidR="00886F95" w:rsidRPr="00B80B3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  Коллегии  вправе  по заявлению  адвоката, который  не  осуществляет, в  силу  этих  причин, адвокатскую  деятельность, освободить  адвоката  от  внесения  ежемесячных  членских  взносов, но  не  более  чем  за  3  (три)  календарных  месяца  подряд.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6.</w:t>
      </w:r>
      <w:r w:rsidR="00377673" w:rsidRPr="00B80B38">
        <w:rPr>
          <w:rFonts w:ascii="Times New Roman" w:hAnsi="Times New Roman" w:cs="Times New Roman"/>
          <w:b/>
          <w:sz w:val="24"/>
          <w:szCs w:val="24"/>
        </w:rPr>
        <w:t>7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Если  в  период  освобождения  адвоката  от  уплаты  ежемесячных  членских  взносов  в  порядке  п. 6.</w:t>
      </w:r>
      <w:r w:rsidR="00377673" w:rsidRPr="00B80B38">
        <w:rPr>
          <w:rFonts w:ascii="Times New Roman" w:hAnsi="Times New Roman" w:cs="Times New Roman"/>
          <w:sz w:val="24"/>
          <w:szCs w:val="24"/>
        </w:rPr>
        <w:t>6</w:t>
      </w:r>
      <w:r w:rsidRPr="00B80B38">
        <w:rPr>
          <w:rFonts w:ascii="Times New Roman" w:hAnsi="Times New Roman" w:cs="Times New Roman"/>
          <w:sz w:val="24"/>
          <w:szCs w:val="24"/>
        </w:rPr>
        <w:t xml:space="preserve">.  Устава, продолжает  осуществлять  адвокатскую  деятельность, о  чем  стало  известно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резидиуму  Коллегии, то  состоявшееся  решение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  Коллегии  об  освобождении  адвоката  от  уплаты  ежемесячных  членских  взносов  отменяется, адвокат  обязан  оплатить ежемесячные  членские  взносы  за  весь  период, когда  он  был  освобожден  от  уплаты  ежемесячных  членских  взносов  в  порядке  п. 6.</w:t>
      </w:r>
      <w:r w:rsidR="00377673" w:rsidRPr="00B80B38">
        <w:rPr>
          <w:rFonts w:ascii="Times New Roman" w:hAnsi="Times New Roman" w:cs="Times New Roman"/>
          <w:sz w:val="24"/>
          <w:szCs w:val="24"/>
        </w:rPr>
        <w:t>6</w:t>
      </w:r>
      <w:r w:rsidRPr="00B80B38">
        <w:rPr>
          <w:rFonts w:ascii="Times New Roman" w:hAnsi="Times New Roman" w:cs="Times New Roman"/>
          <w:sz w:val="24"/>
          <w:szCs w:val="24"/>
        </w:rPr>
        <w:t xml:space="preserve">.  настоящего  Устава. 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6.</w:t>
      </w:r>
      <w:r w:rsidR="00377673" w:rsidRPr="00B80B38">
        <w:rPr>
          <w:rFonts w:ascii="Times New Roman" w:hAnsi="Times New Roman" w:cs="Times New Roman"/>
          <w:b/>
          <w:sz w:val="24"/>
          <w:szCs w:val="24"/>
        </w:rPr>
        <w:t>8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Адвокат, который  возобновил  свою  адвокатскую  деятельность  после  того, как  </w:t>
      </w:r>
      <w:r w:rsidRPr="00B80B38">
        <w:rPr>
          <w:rFonts w:ascii="Times New Roman" w:hAnsi="Times New Roman" w:cs="Times New Roman"/>
          <w:sz w:val="24"/>
          <w:szCs w:val="24"/>
        </w:rPr>
        <w:lastRenderedPageBreak/>
        <w:t xml:space="preserve">отпали  причины, послужившие  основанием  для  освобождения  внесения  ежемесячных  членских  взносов,  согласно  </w:t>
      </w:r>
      <w:proofErr w:type="spellStart"/>
      <w:r w:rsidRPr="00B80B3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80B38">
        <w:rPr>
          <w:rFonts w:ascii="Times New Roman" w:hAnsi="Times New Roman" w:cs="Times New Roman"/>
          <w:sz w:val="24"/>
          <w:szCs w:val="24"/>
        </w:rPr>
        <w:t>. 6.3., 6.</w:t>
      </w:r>
      <w:r w:rsidR="00377673" w:rsidRPr="00B80B38">
        <w:rPr>
          <w:rFonts w:ascii="Times New Roman" w:hAnsi="Times New Roman" w:cs="Times New Roman"/>
          <w:sz w:val="24"/>
          <w:szCs w:val="24"/>
        </w:rPr>
        <w:t>6</w:t>
      </w:r>
      <w:r w:rsidRPr="00B80B38">
        <w:rPr>
          <w:rFonts w:ascii="Times New Roman" w:hAnsi="Times New Roman" w:cs="Times New Roman"/>
          <w:sz w:val="24"/>
          <w:szCs w:val="24"/>
        </w:rPr>
        <w:t xml:space="preserve">.  настоящего  Устава, обязан  об  этом  письменно  уведомить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  Коллегии.</w:t>
      </w:r>
    </w:p>
    <w:p w:rsidR="009A7337" w:rsidRPr="00B80B38" w:rsidRDefault="009A7337" w:rsidP="009A7337">
      <w:pPr>
        <w:ind w:firstLine="851"/>
        <w:jc w:val="both"/>
        <w:rPr>
          <w:rFonts w:ascii="Zan Courier New" w:hAnsi="Zan Courier New" w:cs="Zan Courier New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6.</w:t>
      </w:r>
      <w:r w:rsidR="00377673" w:rsidRPr="00B80B38">
        <w:rPr>
          <w:rFonts w:ascii="Times New Roman" w:hAnsi="Times New Roman" w:cs="Times New Roman"/>
          <w:b/>
          <w:sz w:val="24"/>
          <w:szCs w:val="24"/>
        </w:rPr>
        <w:t>9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От  уплаты  ежемесячных  членских  взносов  на  основании  заявления, освобождаются  адвокаты  Коллегии, на  весь  период  нахождения  в  отпуске  по  беременности  и  родам, по  уходу  за  ребенком  до  достижения  им  возраста  3  лет, а  также участники  Великой  Отечественной  войны  и  приравненные  к  ним  лица  согласно  законодательств</w:t>
      </w:r>
      <w:r w:rsidR="00886F95" w:rsidRPr="00B80B38">
        <w:rPr>
          <w:rFonts w:ascii="Times New Roman" w:hAnsi="Times New Roman" w:cs="Times New Roman"/>
          <w:sz w:val="24"/>
          <w:szCs w:val="24"/>
        </w:rPr>
        <w:t>у</w:t>
      </w:r>
      <w:r w:rsidR="007A26A7" w:rsidRPr="00B80B38">
        <w:rPr>
          <w:rFonts w:ascii="Times New Roman" w:hAnsi="Times New Roman" w:cs="Times New Roman"/>
          <w:sz w:val="24"/>
          <w:szCs w:val="24"/>
        </w:rPr>
        <w:t xml:space="preserve">  Республики  Казахстан</w:t>
      </w:r>
      <w:r w:rsidRPr="00B80B38">
        <w:rPr>
          <w:rFonts w:ascii="Times New Roman" w:hAnsi="Times New Roman" w:cs="Times New Roman"/>
          <w:sz w:val="24"/>
          <w:szCs w:val="24"/>
        </w:rPr>
        <w:t>.</w:t>
      </w:r>
      <w:r w:rsidRPr="00B80B38">
        <w:rPr>
          <w:rFonts w:ascii="Zan Courier New" w:hAnsi="Zan Courier New" w:cs="Zan Courier New"/>
        </w:rPr>
        <w:t xml:space="preserve">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6.1</w:t>
      </w:r>
      <w:r w:rsidR="00377673" w:rsidRPr="00B80B38">
        <w:rPr>
          <w:rFonts w:ascii="Times New Roman" w:hAnsi="Times New Roman" w:cs="Times New Roman"/>
          <w:b/>
          <w:sz w:val="24"/>
          <w:szCs w:val="24"/>
        </w:rPr>
        <w:t>0</w:t>
      </w:r>
      <w:r w:rsidRPr="00B80B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0B38">
        <w:rPr>
          <w:rFonts w:ascii="Times New Roman" w:hAnsi="Times New Roman" w:cs="Times New Roman"/>
          <w:sz w:val="24"/>
          <w:szCs w:val="24"/>
        </w:rPr>
        <w:t>Адвокаты, осуществляющие  профессиональную  деятельность  в  сельских  населенных  пунктах  либо  имеющие  стаж  адвокатской  деятельности  менее  одного  года, уплачивают  членские  и  целевые  взносы  в  размере  пятидесяти  процентов  от  установленных  Общим  собранием  (конференцией)  ставок.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                          Статья  7.  Стажеры  и  помощники адвоката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B80B38">
        <w:rPr>
          <w:rFonts w:ascii="Times New Roman" w:hAnsi="Times New Roman" w:cs="Times New Roman"/>
          <w:sz w:val="24"/>
          <w:szCs w:val="24"/>
        </w:rPr>
        <w:t>Адвокаты  могут  иметь  помощников  и  стажеров.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7.2.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Стажером  адвоката  является  гражданин  Республики  Казахстан, имеющий  высшее  юридическое  образование, заключивший  с  Коллегией  договор  о  прохождении  стажировки  с  целью  приобретения  профессиональных  знаний  и  практических  навыков  адвокатской  деятельности.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7.3.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Лицо, отвечающее  требованиям, установленным  пунктами 5.2., 5.3.  настоящего  Устава, и  изъявившее  желание  пройти  стажировку, обращается  в  </w:t>
      </w:r>
      <w:r w:rsidR="00886F95" w:rsidRPr="00B80B3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резидиум  Коллегии  с  заявлением  о  допуске  к  прохождению  стажировки  с  приложением  документов, перечень  которых  устанавливается  положением  о  порядке  прохождения  стажировки  стажерами  адвокатов, разрабатываемым  и  утверждаемым  Республиканской  коллегией  адвокатов  по  согласованию  с  уполномоченным  органом.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7.4.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Продолжительность  стажировки  составляет  от  шести  месяцев  до  одного  года.</w:t>
      </w:r>
      <w:r w:rsidR="007F70BD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Период  стажировки  зачисляется  в  стаж  работы  по  юридической  специальности.</w:t>
      </w:r>
      <w:r w:rsidR="007F70BD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На  период  стажировки  стажер  может  быть  принят  на  работу  по  трудовому  договору  в  качестве  помощника  адвоката.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7.5.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Помощники  адвоката  могут  работать  на  основе  трудового  договора  в  юридической  консультации, адвокатской  конторе  или  у  адвоката, занимающегося  адвокатской  деятельностью  индивидуально</w:t>
      </w:r>
      <w:r w:rsidR="007F70BD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 и 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вправе  по  указанию  и  под  ответственность  адвоката  выполнять  его  поручения.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7.</w:t>
      </w:r>
      <w:r w:rsidR="007F70BD" w:rsidRPr="00B80B38">
        <w:rPr>
          <w:rFonts w:ascii="Times New Roman" w:hAnsi="Times New Roman" w:cs="Times New Roman"/>
          <w:b/>
          <w:spacing w:val="-2"/>
          <w:sz w:val="24"/>
          <w:szCs w:val="24"/>
        </w:rPr>
        <w:t>6</w:t>
      </w: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Помощник  и  стажер  адвоката  не  вправе  самостоятельно  заниматься  адвокатской  деятельностью.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                  Статья 8. Профессиональные  нормы  поведения  адвоката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8.1.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Адвокат  при  оказании  юридической  помощи  должен  соблюдать  следующие  основные  профессиональные  правила: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1) проявлять  добросовестность  при  осуществлении  своих  прав  и  исполнении  обязанностей;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2) корректно  вести  себя  по  отношению  к  органам  и  должностным  лицам;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3) не  допускать  умышленного  затягивания  дела, незаконных  методов  оказания  юридической  помощи, обмана, формируя  и  ограничивая  свое  профессиональное  поведение  в  соответствии  с  правами  и  законными  интересами  лица, обратившегося  за  помощью;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4) соблюдать  верность  интересам  лица, обратившегося  за  помощью, и  не  совершать  каких-либо  действий  вопреки  его  интересам.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5) проявлять старательность и усердие, не избегая совершения необходимых действий, требующих большого напряжения либо затрат времени;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6) не  сообщать  лицу, обратившемуся  за  помощью, юридически  необоснованную  информацию  относительно  наступления  желательного  для  этого  лица  правового  результата  и  не  вводить  его  в  заблуждение  в  части  перспективы  благополучного  для  обратившегося  разрешения  вопроса, составляющего  суть  обращения  к  адвокату.</w:t>
      </w:r>
    </w:p>
    <w:p w:rsidR="00694C03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8.2.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Правила  профессионального  поведения  адвоката, регламентируются  законодательством</w:t>
      </w:r>
      <w:r w:rsidR="00694C03" w:rsidRPr="00B80B38">
        <w:rPr>
          <w:rFonts w:ascii="Times New Roman" w:hAnsi="Times New Roman" w:cs="Times New Roman"/>
          <w:sz w:val="24"/>
          <w:szCs w:val="24"/>
        </w:rPr>
        <w:t xml:space="preserve">  Республики  Казахстан</w:t>
      </w:r>
      <w:r w:rsidRPr="00B80B38">
        <w:rPr>
          <w:rFonts w:ascii="Times New Roman" w:hAnsi="Times New Roman" w:cs="Times New Roman"/>
          <w:sz w:val="24"/>
          <w:szCs w:val="24"/>
        </w:rPr>
        <w:t>, Кодексом  профессиональной  этики  адвокатов</w:t>
      </w:r>
      <w:r w:rsidR="00694C03" w:rsidRPr="00B80B38">
        <w:rPr>
          <w:rFonts w:ascii="Times New Roman" w:hAnsi="Times New Roman" w:cs="Times New Roman"/>
          <w:sz w:val="24"/>
          <w:szCs w:val="24"/>
        </w:rPr>
        <w:t xml:space="preserve">, Правилами  поведения  адвокатов  в  средствах  массовой  информации, утвержденных  </w:t>
      </w:r>
      <w:r w:rsidR="00694C03" w:rsidRPr="00B80B38">
        <w:rPr>
          <w:rFonts w:ascii="Times New Roman" w:hAnsi="Times New Roman" w:cs="Times New Roman"/>
          <w:sz w:val="24"/>
          <w:szCs w:val="24"/>
        </w:rPr>
        <w:lastRenderedPageBreak/>
        <w:t>Республиканской  конференцией  коллегий  адвокатов.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            Статья 9.  Меры  поощрения  и  дисциплинарная  ответственность</w:t>
      </w:r>
    </w:p>
    <w:p w:rsidR="009A7337" w:rsidRPr="00B80B38" w:rsidRDefault="009A7337" w:rsidP="00C668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7"/>
          <w:sz w:val="24"/>
          <w:szCs w:val="24"/>
        </w:rPr>
        <w:t>9.1.</w:t>
      </w:r>
      <w:r w:rsidRPr="00B80B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За  добросовестное  выполнение  своих  профессиональных  обязанностей,</w:t>
      </w:r>
      <w:r w:rsidRPr="00B80B38">
        <w:rPr>
          <w:rFonts w:ascii="Times New Roman" w:hAnsi="Times New Roman" w:cs="Times New Roman"/>
          <w:sz w:val="24"/>
          <w:szCs w:val="24"/>
        </w:rPr>
        <w:br/>
        <w:t xml:space="preserve">продолжительное, безупречное  осуществление  адвокатской  деятельности  </w:t>
      </w:r>
      <w:r w:rsidR="00C668F8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резидиумом  Коллегии  применяются  формы  поощрения  в  виде  благодарности, 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награждения  ценным  подарком, </w:t>
      </w:r>
      <w:r w:rsidRPr="00B80B38">
        <w:rPr>
          <w:rFonts w:ascii="Times New Roman" w:hAnsi="Times New Roman" w:cs="Times New Roman"/>
          <w:sz w:val="24"/>
          <w:szCs w:val="24"/>
        </w:rPr>
        <w:t xml:space="preserve">награждения  Почетной  грамотой  </w:t>
      </w:r>
      <w:r w:rsidR="00C668F8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резидиума  Коллегии, знаками   отличия  и  другими  видами  поощрения, утверждаемыми  </w:t>
      </w:r>
      <w:r w:rsidR="00C668F8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резидиумом  Коллегии.</w:t>
      </w:r>
    </w:p>
    <w:p w:rsidR="009A7337" w:rsidRPr="00B80B38" w:rsidRDefault="009A7337" w:rsidP="00C668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9.2.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Поощрения  применяются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</w:t>
      </w:r>
      <w:r w:rsidR="00C668F8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резидиумом  по  своей  инициативе</w:t>
      </w:r>
      <w:r w:rsidR="009951F3" w:rsidRPr="00B80B38">
        <w:rPr>
          <w:rFonts w:ascii="Times New Roman" w:hAnsi="Times New Roman" w:cs="Times New Roman"/>
          <w:sz w:val="24"/>
          <w:szCs w:val="24"/>
        </w:rPr>
        <w:t xml:space="preserve">, по  обращению  адвокатов, </w:t>
      </w:r>
      <w:r w:rsidRPr="00B80B38">
        <w:rPr>
          <w:rFonts w:ascii="Times New Roman" w:hAnsi="Times New Roman" w:cs="Times New Roman"/>
          <w:sz w:val="24"/>
          <w:szCs w:val="24"/>
        </w:rPr>
        <w:t>руководителей  адвокатских</w:t>
      </w:r>
      <w:r w:rsidR="009951F3" w:rsidRPr="00B80B38">
        <w:rPr>
          <w:rFonts w:ascii="Times New Roman" w:hAnsi="Times New Roman" w:cs="Times New Roman"/>
          <w:sz w:val="24"/>
          <w:szCs w:val="24"/>
        </w:rPr>
        <w:t xml:space="preserve">  контор, заведующих  юридических  консультаций</w:t>
      </w:r>
      <w:r w:rsidRPr="00B80B38">
        <w:rPr>
          <w:rFonts w:ascii="Times New Roman" w:hAnsi="Times New Roman" w:cs="Times New Roman"/>
          <w:sz w:val="24"/>
          <w:szCs w:val="24"/>
        </w:rPr>
        <w:t xml:space="preserve">  путем  вынесения  постановления.</w:t>
      </w:r>
    </w:p>
    <w:p w:rsidR="009A7337" w:rsidRPr="00B80B38" w:rsidRDefault="009A7337" w:rsidP="00C668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8"/>
          <w:sz w:val="24"/>
          <w:szCs w:val="24"/>
        </w:rPr>
        <w:t>9.3.</w:t>
      </w:r>
      <w:r w:rsidRPr="00B80B38">
        <w:rPr>
          <w:rFonts w:ascii="Times New Roman" w:hAnsi="Times New Roman" w:cs="Times New Roman"/>
          <w:sz w:val="24"/>
          <w:szCs w:val="24"/>
        </w:rPr>
        <w:tab/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За  нарушение  требований  законодательства, регламентирующего   адвокатскую   деятельность, </w:t>
      </w:r>
      <w:r w:rsidRPr="00B80B38">
        <w:rPr>
          <w:rFonts w:ascii="Times New Roman" w:hAnsi="Times New Roman" w:cs="Times New Roman"/>
          <w:sz w:val="24"/>
          <w:szCs w:val="24"/>
        </w:rPr>
        <w:t xml:space="preserve">Устава  Коллегии, Кодекса  профессиональной  этики  адвокатов, </w:t>
      </w:r>
      <w:r w:rsidR="00694C03" w:rsidRPr="00B80B38">
        <w:rPr>
          <w:rFonts w:ascii="Times New Roman" w:hAnsi="Times New Roman" w:cs="Times New Roman"/>
          <w:sz w:val="24"/>
          <w:szCs w:val="24"/>
        </w:rPr>
        <w:t xml:space="preserve">Правил  поведения  адвокатов  в  средствах  массовой  информации, утвержденных  Республиканской  конференцией  коллегий  адвокатов, </w:t>
      </w:r>
      <w:r w:rsidRPr="00B80B38">
        <w:rPr>
          <w:rFonts w:ascii="Times New Roman" w:hAnsi="Times New Roman" w:cs="Times New Roman"/>
          <w:sz w:val="24"/>
          <w:szCs w:val="24"/>
        </w:rPr>
        <w:t>члены  Коллегии  могут  быть  привлечены  к  дисциплинарной  ответственности.</w:t>
      </w:r>
    </w:p>
    <w:p w:rsidR="009A7337" w:rsidRPr="00B80B38" w:rsidRDefault="009A7337" w:rsidP="00C668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9.4.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Процедура  привлечения  к  дисциплинарной  ответственности  устанавливается Республиканской  коллегией  адвокатов. </w:t>
      </w:r>
    </w:p>
    <w:p w:rsidR="009A7337" w:rsidRPr="00B80B38" w:rsidRDefault="009A7337" w:rsidP="00C668F8">
      <w:pPr>
        <w:ind w:firstLine="851"/>
        <w:jc w:val="both"/>
        <w:rPr>
          <w:rFonts w:ascii="Courier New" w:hAnsi="Courier New" w:cs="Courier New"/>
          <w:spacing w:val="2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9.5.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Мерами  дисциплинарного  взыскания  являются: замечание, выговор, строгий  выговор, исключение   из   Коллегии</w:t>
      </w:r>
      <w:r w:rsidR="00C668F8" w:rsidRPr="00B80B38">
        <w:rPr>
          <w:rFonts w:ascii="Times New Roman" w:hAnsi="Times New Roman" w:cs="Times New Roman"/>
          <w:sz w:val="24"/>
          <w:szCs w:val="24"/>
        </w:rPr>
        <w:t xml:space="preserve"> адвокатов.</w:t>
      </w:r>
    </w:p>
    <w:p w:rsidR="00C668F8" w:rsidRPr="00B80B38" w:rsidRDefault="009A7337" w:rsidP="00692F4B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</w:pPr>
      <w:r w:rsidRPr="00B80B38">
        <w:rPr>
          <w:b/>
        </w:rPr>
        <w:t>9.6.</w:t>
      </w:r>
      <w:r w:rsidRPr="00B80B38">
        <w:t xml:space="preserve"> За  совершение  адвокатом  дисциплинарного  проступка  может  быть  наложено  только  одно  дисциплинарное  взыскание.</w:t>
      </w:r>
    </w:p>
    <w:p w:rsidR="009A7337" w:rsidRPr="00B80B38" w:rsidRDefault="009A7337" w:rsidP="00692F4B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</w:pPr>
      <w:r w:rsidRPr="00B80B38">
        <w:rPr>
          <w:b/>
        </w:rPr>
        <w:t>9.7.</w:t>
      </w:r>
      <w:r w:rsidRPr="00B80B38">
        <w:t xml:space="preserve"> Дисциплинарное  взыскание  может  быть  наложено  в  срок  не  более  одного месяца  со  дня  его  выявления, но  не  более  шести  месяцев  со  дня  его  совершения.</w:t>
      </w:r>
    </w:p>
    <w:p w:rsidR="009A7337" w:rsidRPr="00B80B38" w:rsidRDefault="009A7337" w:rsidP="00C668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9.8.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Если  в  течение  шести  месяцев  со  дня  наложения  дисциплинарного  взыскания  адвокат  не  будет  подвергнут  новому  дисциплинарному  взысканию, то  он  считается  не  подвергавшимся  дисциплинарному  взысканию.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Статья 10. Порядок  возбуждения  ходатайства  о  подготовке  искового  заявления  о  прекращении  действия  лицензии  на  занятие  адвокатской  деятельностью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10.1.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Президиум  Коллегии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направляет  ходатайство  о  подготовке  искового  заявления  о  прекращении  деятельности  лицензии  на  занятие  адвокатской  деятельностью  в  отношении  члена  Коллегии  в  случаях: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грубого  либо  неоднократного  нарушения  адвокатом  при  исполнении  им  профессиональных  обязанностей  законодательства  Республики  Казахстан, принципов  оказания  юридической  помощи, Кодекса  профессиональной  этики 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невозможности  исполнения  адвокатом  своих  профессиональных  обязанностей  вследствие  недостаточной  квалификации;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0B38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B80B38">
        <w:rPr>
          <w:rFonts w:ascii="Times New Roman" w:hAnsi="Times New Roman" w:cs="Times New Roman"/>
          <w:sz w:val="24"/>
          <w:szCs w:val="24"/>
        </w:rPr>
        <w:t xml:space="preserve">  обстоятельств, предусмотренных  подпунктами  3)  и  6)  пункта  3  статьи  43  Закона, по  которым  приостановлено  действие  лицензии;</w:t>
      </w:r>
    </w:p>
    <w:p w:rsidR="00591EDA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- установления  факта  представления  адвокатом  недостоверной  или  умышленно  искаженной  информации  в  документах, явившихся  основанием  для  выдачи  лицензии;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- трехкратного  в  течение  последовательных  тридцати  шести  месяцев  приостановления  действия  лицензии  по  основаниям, предусмотренным  подпунктами  3), 4)  и  5)  пункта  3  статьи  43  Закона.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Рассмотрение  вопроса  о  возбуждения  ходатайства  о  подготовке  искового  заявления  о  прекращении  действия  лицензии  на  занятие  адвокатской  деятельностью  члена  Коллегии  допускается  только  в  его  присутствии  на  заседании  </w:t>
      </w:r>
      <w:r w:rsidR="0075330D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резидиума  Коллегии, в  присутствии  всех  членов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  Коллегии  в  полном  составе.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10.3. </w:t>
      </w:r>
      <w:r w:rsidRPr="00B80B38">
        <w:rPr>
          <w:rFonts w:ascii="Times New Roman" w:hAnsi="Times New Roman" w:cs="Times New Roman"/>
          <w:sz w:val="24"/>
          <w:szCs w:val="24"/>
        </w:rPr>
        <w:t xml:space="preserve">Адвокат  Коллегии  вправе  дать  свои  пояснения, представить  свои  письменные  возражения, которые  должны  быть  оглашены  на  заседании  </w:t>
      </w:r>
      <w:r w:rsidR="0075330D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резидиума  Коллегии, на  котором  рассматривается  вопрос  возбуждения  ходатайства  о  подготовке  искового  заявления  о  прекращении  действия  лицензии  на  занятие  адвокатской  деятельностью  члена  Коллегии. </w:t>
      </w:r>
    </w:p>
    <w:p w:rsidR="004428CC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10.4. 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Решение  о  возбуждения  ходатайства  о  подготовке  искового  заявления  о  прекращении  действия  лицензии  на  занятие  адвокатской  деятельностью  члена  Коллегии  </w:t>
      </w:r>
      <w:r w:rsidR="004428CC" w:rsidRPr="00B80B38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 только  на  заседании  Президиума, на  котором  присутствуют  </w:t>
      </w:r>
      <w:r w:rsidR="005E686B" w:rsidRPr="00B80B38">
        <w:rPr>
          <w:rFonts w:ascii="Times New Roman" w:hAnsi="Times New Roman" w:cs="Times New Roman"/>
          <w:sz w:val="24"/>
          <w:szCs w:val="24"/>
        </w:rPr>
        <w:t>три  четверти  членов  Президиума, единогласно.</w:t>
      </w:r>
    </w:p>
    <w:p w:rsidR="00692F4B" w:rsidRPr="00B80B38" w:rsidRDefault="00692F4B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B38">
        <w:rPr>
          <w:rFonts w:ascii="Times New Roman" w:hAnsi="Times New Roman" w:cs="Times New Roman"/>
          <w:sz w:val="24"/>
          <w:szCs w:val="24"/>
        </w:rPr>
        <w:t>Голосование  по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вопросу  возбуждения  ходатайства  о  подготовке  искового  заявления  о  прекращении  действия  лицензии  на  занятие  адвокатской  деятельностью  члена  Коллегии  может  быть  открытым  или  тайным, если  о  проведении  тайного  голосования  с  письменным  заявлением  обратится  адвокат  в  отношении  которого  рассматривается  этот  вопрос.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10.5.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75330D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Коллегии  организует  подсчет  голосов  членов  </w:t>
      </w:r>
      <w:r w:rsidR="0075330D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  Коллегии  и  оглашает  результаты  голосования  по  вопросу</w:t>
      </w:r>
      <w:r w:rsidRPr="00B80B38"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о  возбуждени</w:t>
      </w:r>
      <w:r w:rsidR="0075330D" w:rsidRPr="00B80B38">
        <w:rPr>
          <w:rFonts w:ascii="Times New Roman" w:hAnsi="Times New Roman" w:cs="Times New Roman"/>
          <w:sz w:val="24"/>
          <w:szCs w:val="24"/>
        </w:rPr>
        <w:t xml:space="preserve">и </w:t>
      </w:r>
      <w:r w:rsidRPr="00B80B38">
        <w:rPr>
          <w:rFonts w:ascii="Times New Roman" w:hAnsi="Times New Roman" w:cs="Times New Roman"/>
          <w:sz w:val="24"/>
          <w:szCs w:val="24"/>
        </w:rPr>
        <w:t xml:space="preserve"> ходатайства  о  подготовке  искового  заявления  о  прекращении  действия  лицензии  на  занятие  адвокатской  деятельностью  члена  Коллегии.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10.6. </w:t>
      </w:r>
      <w:r w:rsidRPr="00B80B38">
        <w:rPr>
          <w:rFonts w:ascii="Times New Roman" w:hAnsi="Times New Roman" w:cs="Times New Roman"/>
          <w:sz w:val="24"/>
          <w:szCs w:val="24"/>
        </w:rPr>
        <w:t xml:space="preserve">После  оглашения  результатов  голосования  членам  </w:t>
      </w:r>
      <w:r w:rsidR="0075330D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резидиума  Коллегии, на  заседание  приглашается  адвокат, в  отношении  которого  рассматривается  вопрос  о  возбуждения  ходатайства  о  подготовке  искового  заявления  о  прекращении  действия  лицензии  на  занятие  адвокатской  деятельностью  и  ему  объявляется  состоявшееся  решение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резидиума  Коллегии.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10.7. </w:t>
      </w:r>
      <w:r w:rsidRPr="00B80B38">
        <w:rPr>
          <w:rFonts w:ascii="Times New Roman" w:hAnsi="Times New Roman" w:cs="Times New Roman"/>
          <w:sz w:val="24"/>
          <w:szCs w:val="24"/>
        </w:rPr>
        <w:t>Решение  о  возбуждения  ходатайства  о  подготовке  искового  заявления  о  прекращении  действия  лицензии  на  занятие  адвокатской  деятельностью  члена  Коллегии  может  быть  обжаловано  в  Республиканскую  коллегию  адвокатов  или  суд  в</w:t>
      </w:r>
      <w:r w:rsidR="00692F4B" w:rsidRPr="00B80B38">
        <w:rPr>
          <w:rFonts w:ascii="Times New Roman" w:hAnsi="Times New Roman" w:cs="Times New Roman"/>
          <w:sz w:val="24"/>
          <w:szCs w:val="24"/>
        </w:rPr>
        <w:t xml:space="preserve">  трехмесячный  срок</w:t>
      </w:r>
      <w:r w:rsidRPr="00B80B38">
        <w:rPr>
          <w:rFonts w:ascii="Times New Roman" w:hAnsi="Times New Roman" w:cs="Times New Roman"/>
          <w:sz w:val="24"/>
          <w:szCs w:val="24"/>
        </w:rPr>
        <w:t xml:space="preserve">  со  дня  вручения  адвокату  копии  постановления  </w:t>
      </w:r>
      <w:r w:rsidR="0075330D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Статья 11. Структура Коллегии, порядок формирования и компетенция ее органов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11.1.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Органами </w:t>
      </w:r>
      <w:r w:rsidR="00886F95" w:rsidRPr="00B80B3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оллегии адвокатов являются: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1) высший орган – общее собрание (конференция) членов;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2) исполнительный орган – президиум;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3) контрольный орган – ревизионная комиссия.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11.2.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В  Коллегии  создается  дисциплинарная  комиссия  адвокатов.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11.3.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В  Коллегии </w:t>
      </w:r>
      <w:r w:rsidR="0075330D" w:rsidRPr="00B80B38">
        <w:rPr>
          <w:rFonts w:ascii="Times New Roman" w:hAnsi="Times New Roman" w:cs="Times New Roman"/>
          <w:spacing w:val="-2"/>
          <w:sz w:val="24"/>
          <w:szCs w:val="24"/>
        </w:rPr>
        <w:t>адвокатов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могут  быть  созданы  комиссия  по  этике  и  другие  органы, действующие  на  основании  положений, принимаемых  общим  собранием  (конференцией)  членов  Коллегии.</w:t>
      </w:r>
    </w:p>
    <w:p w:rsidR="000761DA" w:rsidRPr="00B80B38" w:rsidRDefault="000761DA" w:rsidP="000761DA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11.4.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Решение  о  проведении  Общего  собрания  адвокатов-членов  Коллегии  в  виде  Конференции  делегатов – членов  Коллегии  может  быть  принято  на  очередном  Общем  собрании  членов  Коллегии.</w:t>
      </w:r>
    </w:p>
    <w:p w:rsidR="000761DA" w:rsidRPr="00B80B38" w:rsidRDefault="000761DA" w:rsidP="000761DA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11.5.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Норма  представительства  членов  Коллегии  и  состав  делегатов  на  Конференцию  Коллегии  утверждается  Общим  собранием.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Статья 12. Общее  собрание  (конференция)  Коллегии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12.1.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Общее собрание (конференция) членов Коллегии является высшим органом Коллегии и  вправе  решать  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>любые  вопросы  деятельности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12.2.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>К  исключительной  компетенции  Общего  собрания  (конференции)  относятся: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1) принятие  Устава  Коллегии  и  решений  о  внесении  изменений  и  дополнений  в  него;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2) избрание  президиума  и  председателя  президиума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3) избрание  ревизионной  комиссии  и  председателя  ревизионной  комиссии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4) избрание  дисциплинарной  комиссии  и  председателя  дисциплинарной  комиссии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5) избрание  аттестационной  комиссии  и  председателя  аттестационной  комиссии  Коллегии;</w:t>
      </w:r>
    </w:p>
    <w:p w:rsidR="0075330D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6) утверждение  положения  об  аттестационной  комиссии  Коллегии, а  также  утверждение  изменений  и  дополнений  в  это  положение; </w:t>
      </w:r>
    </w:p>
    <w:p w:rsidR="009A7337" w:rsidRPr="00B80B38" w:rsidRDefault="00226B71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7</w:t>
      </w:r>
      <w:r w:rsidR="009A7337"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) создание  других  органов 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>Коллегии адвокатов</w:t>
      </w:r>
      <w:r w:rsidR="009A7337" w:rsidRPr="00B80B38">
        <w:rPr>
          <w:rFonts w:ascii="Times New Roman" w:hAnsi="Times New Roman" w:cs="Times New Roman"/>
          <w:spacing w:val="-11"/>
          <w:sz w:val="24"/>
          <w:szCs w:val="24"/>
        </w:rPr>
        <w:t>, предусмотренных  Уставом  Коллегии, избрание  состава  и  руководителей  этих  органов, утверждение  положений  об  этих  органах;</w:t>
      </w:r>
    </w:p>
    <w:p w:rsidR="009A7337" w:rsidRPr="00B80B38" w:rsidRDefault="00226B71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8</w:t>
      </w:r>
      <w:r w:rsidR="009A7337" w:rsidRPr="00B80B38">
        <w:rPr>
          <w:rFonts w:ascii="Times New Roman" w:hAnsi="Times New Roman" w:cs="Times New Roman"/>
          <w:spacing w:val="-11"/>
          <w:sz w:val="24"/>
          <w:szCs w:val="24"/>
        </w:rPr>
        <w:t>) заслушивание  и  утверждение  отчетов  о  деятельности  органов  Коллегии, руководителей  и  работников  Коллегии;</w:t>
      </w:r>
    </w:p>
    <w:p w:rsidR="004473FD" w:rsidRPr="00B80B38" w:rsidRDefault="004473FD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9) выдвижение  в  выборные  органы  Республиканской  коллегии  адвокатов  своих  представителей  и  отзыв  их  с  выборной  должности;</w:t>
      </w:r>
    </w:p>
    <w:p w:rsidR="004473FD" w:rsidRPr="00B80B38" w:rsidRDefault="004473FD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10) избрание  делегатов  на  Конференцию  </w:t>
      </w:r>
      <w:r w:rsidR="006364CE" w:rsidRPr="00B80B38">
        <w:rPr>
          <w:rFonts w:ascii="Times New Roman" w:hAnsi="Times New Roman" w:cs="Times New Roman"/>
          <w:spacing w:val="-11"/>
          <w:sz w:val="24"/>
          <w:szCs w:val="24"/>
        </w:rPr>
        <w:t>Р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>еспубликанской  коллегии  адвокатов</w:t>
      </w:r>
      <w:r w:rsidR="006364CE" w:rsidRPr="00B80B38">
        <w:rPr>
          <w:rFonts w:ascii="Times New Roman" w:hAnsi="Times New Roman" w:cs="Times New Roman"/>
          <w:spacing w:val="-11"/>
          <w:sz w:val="24"/>
          <w:szCs w:val="24"/>
        </w:rPr>
        <w:t>;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</w:p>
    <w:p w:rsidR="009A7337" w:rsidRPr="00B80B38" w:rsidRDefault="006364CE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11</w:t>
      </w:r>
      <w:r w:rsidR="009A7337" w:rsidRPr="00B80B38">
        <w:rPr>
          <w:rFonts w:ascii="Times New Roman" w:hAnsi="Times New Roman" w:cs="Times New Roman"/>
          <w:spacing w:val="-11"/>
          <w:sz w:val="24"/>
          <w:szCs w:val="24"/>
        </w:rPr>
        <w:t>) досрочный  отзыв  членов  президиума, председателя  президиума, членов  и  председателей  других  выборных  органов  Коллегии;</w:t>
      </w:r>
    </w:p>
    <w:p w:rsidR="009A7337" w:rsidRPr="00B80B38" w:rsidRDefault="00226B71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lastRenderedPageBreak/>
        <w:t>1</w:t>
      </w:r>
      <w:r w:rsidR="006364CE" w:rsidRPr="00B80B38">
        <w:rPr>
          <w:rFonts w:ascii="Times New Roman" w:hAnsi="Times New Roman" w:cs="Times New Roman"/>
          <w:spacing w:val="-11"/>
          <w:sz w:val="24"/>
          <w:szCs w:val="24"/>
        </w:rPr>
        <w:t>2</w:t>
      </w:r>
      <w:r w:rsidR="009A7337" w:rsidRPr="00B80B38">
        <w:rPr>
          <w:rFonts w:ascii="Times New Roman" w:hAnsi="Times New Roman" w:cs="Times New Roman"/>
          <w:spacing w:val="-11"/>
          <w:sz w:val="24"/>
          <w:szCs w:val="24"/>
        </w:rPr>
        <w:t>) установление  ставок  членских  и  целевых  взносов, исчисляемых  в  размере, кратном  месячному  расчетному  показателю, установленному  законом  о  республиканском  бюджете  на  соответствующий  финансовый  год, при  этом  адвокаты, осуществляющие  профессиональную  деятельность  в  сельских  населенных  пунктах  либо  имеющие  стаж  адвокатской  деятельности  менее  одного  года, ранее  не  состоявшие  членами  Коллегии  уплачивают  членские  и  целевые  взносы  в  размере  пятидесяти  процентов  от  установленной  ставки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 в  течение  шести  месяцев  со  дня  приема  их  в  члены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spacing w:val="-11"/>
          <w:sz w:val="24"/>
          <w:szCs w:val="24"/>
        </w:rPr>
        <w:t>1</w:t>
      </w:r>
      <w:r w:rsidR="006364CE" w:rsidRPr="00B80B38">
        <w:rPr>
          <w:rFonts w:ascii="Times New Roman" w:hAnsi="Times New Roman" w:cs="Times New Roman"/>
          <w:spacing w:val="-11"/>
          <w:sz w:val="24"/>
          <w:szCs w:val="24"/>
        </w:rPr>
        <w:t>3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) утверждение  отчета  о  финансово-хозяйственной  деятельности </w:t>
      </w:r>
      <w:r w:rsidR="00226B71" w:rsidRPr="00B80B38">
        <w:rPr>
          <w:rFonts w:ascii="Times New Roman" w:hAnsi="Times New Roman" w:cs="Times New Roman"/>
          <w:spacing w:val="-11"/>
          <w:sz w:val="24"/>
          <w:szCs w:val="24"/>
        </w:rPr>
        <w:t>Коллегии адвокатов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>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1</w:t>
      </w:r>
      <w:r w:rsidR="006364CE" w:rsidRPr="00B80B38">
        <w:rPr>
          <w:rFonts w:ascii="Times New Roman" w:hAnsi="Times New Roman" w:cs="Times New Roman"/>
          <w:sz w:val="24"/>
          <w:szCs w:val="24"/>
        </w:rPr>
        <w:t>4</w:t>
      </w:r>
      <w:r w:rsidRPr="00B80B38">
        <w:rPr>
          <w:rFonts w:ascii="Times New Roman" w:hAnsi="Times New Roman" w:cs="Times New Roman"/>
          <w:sz w:val="24"/>
          <w:szCs w:val="24"/>
        </w:rPr>
        <w:t>) определение  порядка  распоряжения  средствами  Коллегии  путем  ежегодного  утверждения  сметы  расходов  и  доходов  Коллегии.</w:t>
      </w:r>
    </w:p>
    <w:p w:rsidR="00226B71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1"/>
          <w:sz w:val="24"/>
          <w:szCs w:val="24"/>
        </w:rPr>
        <w:t>12.3.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26B71"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  <w:r w:rsidR="00226B71" w:rsidRPr="00B80B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Общее собрание (конференция) членов Коллегии адвокатов созывается не реже одного раза в год президиумом Коллегии адвокатов.</w:t>
      </w:r>
    </w:p>
    <w:p w:rsidR="00226B71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1"/>
          <w:sz w:val="24"/>
          <w:szCs w:val="24"/>
        </w:rPr>
        <w:t>12.</w:t>
      </w:r>
      <w:r w:rsidR="00226B71" w:rsidRPr="00B80B38">
        <w:rPr>
          <w:rFonts w:ascii="Times New Roman" w:hAnsi="Times New Roman" w:cs="Times New Roman"/>
          <w:b/>
          <w:spacing w:val="-11"/>
          <w:sz w:val="24"/>
          <w:szCs w:val="24"/>
        </w:rPr>
        <w:t>4</w:t>
      </w:r>
      <w:r w:rsidRPr="00B80B38">
        <w:rPr>
          <w:rFonts w:ascii="Times New Roman" w:hAnsi="Times New Roman" w:cs="Times New Roman"/>
          <w:b/>
          <w:spacing w:val="-11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26B71" w:rsidRPr="00B80B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 требованию ревизионной комиссии или не менее одной четвертой от общего числа членов Коллегии адвокатов председатель президиума Коллегии адвокатов обязан в течение тридцати дней созвать общее собрание (конференцию) членов Коллегии адвокатов.</w:t>
      </w:r>
    </w:p>
    <w:p w:rsidR="00DE14E7" w:rsidRPr="00B80B38" w:rsidRDefault="009A7337" w:rsidP="009A7337">
      <w:pPr>
        <w:ind w:firstLine="851"/>
        <w:jc w:val="both"/>
      </w:pPr>
      <w:r w:rsidRPr="00B80B38">
        <w:rPr>
          <w:rFonts w:ascii="Times New Roman" w:hAnsi="Times New Roman" w:cs="Times New Roman"/>
          <w:b/>
          <w:spacing w:val="-11"/>
          <w:sz w:val="24"/>
          <w:szCs w:val="24"/>
        </w:rPr>
        <w:t>12.5.</w:t>
      </w:r>
      <w:r w:rsidRPr="00B80B38">
        <w:rPr>
          <w:rFonts w:ascii="Times New Roman" w:hAnsi="Times New Roman" w:cs="Times New Roman"/>
          <w:spacing w:val="-11"/>
          <w:sz w:val="24"/>
          <w:szCs w:val="24"/>
        </w:rPr>
        <w:t xml:space="preserve"> Общее  собрание  (конференция)  членов  Коллегии  правомочно  принимать  решения  при  наличии  двух  третей  от  общего  числа  членов  Коллегии  или, соответственно, состава  избранных  делегатов  конференции  членов  Коллегии.</w:t>
      </w:r>
      <w:r w:rsidR="00DE14E7" w:rsidRPr="00B80B38">
        <w:t xml:space="preserve"> </w:t>
      </w:r>
    </w:p>
    <w:p w:rsidR="009A7337" w:rsidRPr="007237F4" w:rsidRDefault="00DE14E7" w:rsidP="009A7337">
      <w:pPr>
        <w:ind w:firstLine="85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237F4">
        <w:rPr>
          <w:rFonts w:ascii="Times New Roman" w:hAnsi="Times New Roman" w:cs="Times New Roman"/>
          <w:spacing w:val="-11"/>
          <w:sz w:val="24"/>
          <w:szCs w:val="24"/>
        </w:rPr>
        <w:t xml:space="preserve">Адвокаты, членство  которых  приостановлено  в  соответствии  с  п. 4.6.  Устава  Коллегии, при  определении  общего  числа  членов  Коллегии  адвокатов, на  момент  проведения  Общего  собрания, не  учитываются.  </w:t>
      </w:r>
    </w:p>
    <w:p w:rsidR="00F2051C" w:rsidRPr="00B80B38" w:rsidRDefault="009A7337" w:rsidP="00F205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12.6.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F2051C" w:rsidRPr="00B80B38">
        <w:rPr>
          <w:rFonts w:ascii="Times New Roman" w:hAnsi="Times New Roman" w:cs="Times New Roman"/>
          <w:sz w:val="24"/>
          <w:szCs w:val="24"/>
        </w:rPr>
        <w:t xml:space="preserve">Решения  Общего  собрания  (конференции)  принимаются  большинством  голосов  от  числа  присутствующих  на  Общем  собрании  адвокатов (простое большинство). </w:t>
      </w:r>
    </w:p>
    <w:p w:rsidR="00F2051C" w:rsidRPr="00B80B38" w:rsidRDefault="00F2051C" w:rsidP="00F2051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При  голосовании  по  кандидатурам, избранными  по  результатам  голосования  во  втором  туре  признаются  кандидаты, получившие  большее  количество  голосов, чем  другие  кандидаты  (относительное  большинство).</w:t>
      </w:r>
    </w:p>
    <w:p w:rsidR="00DA75C4" w:rsidRPr="00B80B38" w:rsidRDefault="007F70BD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12.7.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96318D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роцедура 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проведения  голосования  и  принятия  решени</w:t>
      </w:r>
      <w:r w:rsidR="0096318D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й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устанавливается</w:t>
      </w:r>
      <w:r w:rsidR="0096318D" w:rsidRPr="00B80B38">
        <w:t xml:space="preserve">  </w:t>
      </w:r>
      <w:r w:rsidR="0096318D" w:rsidRPr="00B80B38">
        <w:rPr>
          <w:rFonts w:ascii="Times New Roman" w:hAnsi="Times New Roman" w:cs="Times New Roman"/>
          <w:spacing w:val="-2"/>
          <w:sz w:val="24"/>
          <w:szCs w:val="24"/>
        </w:rPr>
        <w:t>Регламентом  голосования  и  принятия  решений  Общим  собранием  (конференцией)  Коллегии  адвокатов  города  Астаны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, утвержденным  Общим  собранием  Коллегии  адвокатов.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Статья  13.  Президиум  Коллегии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13.1.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Для организации работы Коллегии по выполнению решений общего собрания (конференции) адвокатов Коллегии, а также для выполнения иных функций,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B80B38">
        <w:rPr>
          <w:rFonts w:ascii="Times New Roman" w:hAnsi="Times New Roman" w:cs="Times New Roman"/>
          <w:sz w:val="24"/>
          <w:szCs w:val="24"/>
        </w:rPr>
        <w:t>предусмотренных настоящим Уставом, избирается постоянно действующий</w:t>
      </w:r>
      <w:r w:rsidRPr="00B80B38">
        <w:rPr>
          <w:rFonts w:ascii="Times New Roman" w:hAnsi="Times New Roman" w:cs="Times New Roman"/>
          <w:sz w:val="24"/>
          <w:szCs w:val="24"/>
        </w:rPr>
        <w:br/>
        <w:t xml:space="preserve">коллегиальный  исполнительный  орган  Коллегии -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резидиум.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13.2.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546E7D" w:rsidRPr="00B80B38">
        <w:rPr>
          <w:rFonts w:ascii="Times New Roman" w:hAnsi="Times New Roman" w:cs="Times New Roman"/>
          <w:sz w:val="24"/>
          <w:szCs w:val="24"/>
        </w:rPr>
        <w:t>Количество  членов  президиума Коллегии  определяется  Общим  собранием  (конференцией)  адвокатов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13.3.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Одни  и  те  же  лица  не  могут  состоять  в  президиуме  Коллегии  более  одного  срока.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0"/>
          <w:sz w:val="24"/>
          <w:szCs w:val="24"/>
        </w:rPr>
        <w:t>13.4.</w:t>
      </w:r>
      <w:r w:rsidRPr="00B80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46E7D" w:rsidRPr="00B80B38">
        <w:rPr>
          <w:rFonts w:ascii="Times New Roman" w:hAnsi="Times New Roman" w:cs="Times New Roman"/>
          <w:spacing w:val="-2"/>
          <w:sz w:val="24"/>
          <w:szCs w:val="24"/>
        </w:rPr>
        <w:t>Президиум  Коллегии  избирается  тайным  голосованием  на  срок  не  более  четырех  лет</w:t>
      </w:r>
      <w:r w:rsidR="001F314F" w:rsidRPr="00B80B38">
        <w:rPr>
          <w:rFonts w:ascii="Times New Roman" w:hAnsi="Times New Roman" w:cs="Times New Roman"/>
          <w:spacing w:val="-2"/>
          <w:sz w:val="24"/>
          <w:szCs w:val="24"/>
        </w:rPr>
        <w:t>, в  порядке, установленном  Регламентом  голосования  и  принятия  решений  Общим  собранием  (конференцией)  Коллегии  адвокатов  города  Астаны.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2"/>
          <w:sz w:val="24"/>
          <w:szCs w:val="24"/>
        </w:rPr>
        <w:t>13.</w:t>
      </w:r>
      <w:r w:rsidR="001F314F" w:rsidRPr="00B80B38">
        <w:rPr>
          <w:rFonts w:ascii="Times New Roman" w:hAnsi="Times New Roman" w:cs="Times New Roman"/>
          <w:b/>
          <w:spacing w:val="-12"/>
          <w:sz w:val="24"/>
          <w:szCs w:val="24"/>
        </w:rPr>
        <w:t>5</w:t>
      </w:r>
      <w:r w:rsidRPr="00B80B38">
        <w:rPr>
          <w:rFonts w:ascii="Times New Roman" w:hAnsi="Times New Roman" w:cs="Times New Roman"/>
          <w:b/>
          <w:spacing w:val="-12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Президиум  Коллегии:</w:t>
      </w: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1) </w:t>
      </w:r>
      <w:proofErr w:type="gramStart"/>
      <w:r w:rsidRPr="00B80B38">
        <w:rPr>
          <w:rFonts w:ascii="Times New Roman" w:hAnsi="Times New Roman" w:cs="Times New Roman"/>
          <w:spacing w:val="-2"/>
          <w:sz w:val="24"/>
          <w:szCs w:val="24"/>
        </w:rPr>
        <w:t>организует  работу</w:t>
      </w:r>
      <w:proofErr w:type="gramEnd"/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 Коллегии  по  оказанию  юридической  помощи  физическим  и  юридическим  лицам, в  том  числе  гарантированной  государством  юридической  помощи, оказываемой  адвокатами, за  счет  бюджетных  средств  в  случаях, предусмотренных  законодательством  Республики  Казахстан;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2) созывает  Общее  собрание  (конференцию)  членов  Коллегии  и  организует  исполнение  его  (ее)  решений;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3) защищает  профессиональные  и  иные  права 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4) осуществляет  прием  в  члены  Коллегии, исключает  из  членов  Коллегии, организует прохождение стажировки стажерами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5) ежеквартально  представляет  обобщенные  отчеты  адвокатов  об  их  деятельности  в  Республиканскую  коллегию 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6) освобождает  от  уплаты  членского  и  целевого  взносов  адвокатов  на  период 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lastRenderedPageBreak/>
        <w:t>нахождения  в  отпуске  по  беременности  и  родам  либо  по  уходу  за  ребенком  до  достижения  им  возраста  трех  лет  и  адвокатов, не  осуществляющих  адвокатскую  деятельность  более  двух  месяцев  подряд  вследствие  временной  нетрудоспособности</w:t>
      </w:r>
      <w:r w:rsidR="006364CE" w:rsidRPr="00B80B38">
        <w:rPr>
          <w:rFonts w:ascii="Times New Roman" w:hAnsi="Times New Roman" w:cs="Times New Roman"/>
          <w:spacing w:val="-2"/>
          <w:sz w:val="24"/>
          <w:szCs w:val="24"/>
        </w:rPr>
        <w:t>, а  также  в  случаях, предусмотренных  настоящим  Уставом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7) организует  работу  по  проверке  поступивших  от  физических  и  юридических  лиц  жалоб  (представлений)  на  действия  (бездействие)  адвоката;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8) организует  проведение  аттестации  адвокатов  и  работу  по  повышению  их  квалификации;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9) разрабатывает  формы  поощрения  адвокатов  Коллегии  и  организует  награждение  адвокатов  Коллегии  за  заслуги  перед  Коллегией, адвокатурой  Казахстана;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>10) организует  работу  по  повышению  профессионального  уровня  адвокатов  Коллегии, анализирует  и  обобщает  адвокатскую  практику, распространяет  положительный  опыт  работы  адвокатов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11) подает  лицензиару  в  отношении  адвоката  ходатайство  о  приостановлении  действия  лицензии  на  занятие  адвокатской  деятельностью  или  подготовке  искового  заявления  о  прекращении  действия  лицензии  на  занятие  адвокатской  деятельностью  по  основаниям, предусмотренным  Законом;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12) организует  работу  по  обеспечению  соблюдения  адвокатами  требований  законодательства  Республики  Казахстан  о  противодействии  коррупции, противодействии  легализации  (отмыванию)  доходов, полученных  преступным  путем, и  финансированию  терроризма;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13) ежегодно  по  результатам  мониторинга  определяет  среднюю  стоимость  услуг  адвокатов  коллегии  (по  видам  услуг)  и  обеспечивает  размещение  этой  информации  на  </w:t>
      </w:r>
      <w:proofErr w:type="spellStart"/>
      <w:r w:rsidRPr="00B80B38">
        <w:rPr>
          <w:rFonts w:ascii="Times New Roman" w:hAnsi="Times New Roman" w:cs="Times New Roman"/>
          <w:spacing w:val="-2"/>
          <w:sz w:val="24"/>
          <w:szCs w:val="24"/>
        </w:rPr>
        <w:t>интернет-ресурсах</w:t>
      </w:r>
      <w:proofErr w:type="spellEnd"/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 Коллегии, Республиканской  коллегии  адвокатов  и  публикацию  в  средствах  массовой  информации;</w:t>
      </w:r>
    </w:p>
    <w:p w:rsidR="009A7337" w:rsidRPr="00B80B38" w:rsidRDefault="009A7337" w:rsidP="00D50A2E">
      <w:pPr>
        <w:pStyle w:val="a3"/>
        <w:shd w:val="clear" w:color="auto" w:fill="FFFFFF"/>
        <w:spacing w:before="0" w:beforeAutospacing="0" w:after="0" w:afterAutospacing="0" w:line="285" w:lineRule="atLeast"/>
        <w:ind w:firstLine="851"/>
        <w:textAlignment w:val="baseline"/>
        <w:rPr>
          <w:spacing w:val="-2"/>
        </w:rPr>
      </w:pPr>
      <w:r w:rsidRPr="00B80B38">
        <w:rPr>
          <w:spacing w:val="-2"/>
        </w:rPr>
        <w:t xml:space="preserve">14) организует  ведение  </w:t>
      </w:r>
      <w:proofErr w:type="spellStart"/>
      <w:r w:rsidRPr="00B80B38">
        <w:rPr>
          <w:spacing w:val="-2"/>
        </w:rPr>
        <w:t>кодификационно</w:t>
      </w:r>
      <w:proofErr w:type="spellEnd"/>
      <w:r w:rsidRPr="00B80B38">
        <w:rPr>
          <w:spacing w:val="-2"/>
        </w:rPr>
        <w:t>-справочной  работы, разрабатывает  и  издает  методические  пособия  и  рекомендации  по  вопросам  адвокатской  деятельности;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15) создает  юридические  консультации, назначает  на  должность  и  освобождает  от  должности  заведующих  ими;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16) выдает  удостоверение  адвоката, форма  которого  утверждается  Республиканской  коллегией  адвокатов;</w:t>
      </w:r>
      <w:r w:rsidRPr="00B80B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:rsidR="009A7337" w:rsidRPr="00B80B38" w:rsidRDefault="009A7337" w:rsidP="009A7337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pacing w:val="-16"/>
          <w:sz w:val="24"/>
          <w:szCs w:val="24"/>
        </w:rPr>
        <w:t>17)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063591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выдает  служебные  удостоверения  стажерам  и  помощникам  адвокатов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18) распоряжается  </w:t>
      </w:r>
      <w:r w:rsidR="005E6F56" w:rsidRPr="00B80B38">
        <w:rPr>
          <w:rFonts w:ascii="Times New Roman" w:hAnsi="Times New Roman" w:cs="Times New Roman"/>
          <w:spacing w:val="-2"/>
          <w:sz w:val="24"/>
          <w:szCs w:val="24"/>
        </w:rPr>
        <w:t>имуществом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 Коллегии  в  порядке, определяемом  настоящим  Уставом  и  общим  собранием  (конференцией)  членов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19) организует  ведение  бухгалтерского  учета, финансовой  отчетности, делопроизводства  и  формирование  первичных  статистических  данных;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20) устанавливает  порядок  распоряжения  имуществом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21) распоряжается  имуществом  Коллегии  на  сумму, не  превышающую  1000-кратного  размера  месячного  расчетного  показателя, установленного  законодательством  Республики  Казахстан  на  день  принятия  решения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резидиумом  по  распоряжению  имуществом, без  согласия  Общего  собрания  (конференции)  адвокатов  Коллегии  в  течение  одного  календарного  года;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22) </w:t>
      </w:r>
      <w:r w:rsidRPr="00B80B38">
        <w:rPr>
          <w:rFonts w:ascii="Times New Roman" w:hAnsi="Times New Roman" w:cs="Times New Roman"/>
          <w:sz w:val="24"/>
          <w:szCs w:val="24"/>
        </w:rPr>
        <w:t>заключает соглашения, договор</w:t>
      </w:r>
      <w:r w:rsidR="006364CE" w:rsidRPr="00B80B38">
        <w:rPr>
          <w:rFonts w:ascii="Times New Roman" w:hAnsi="Times New Roman" w:cs="Times New Roman"/>
          <w:sz w:val="24"/>
          <w:szCs w:val="24"/>
        </w:rPr>
        <w:t>ы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совершенствования адвокатской деятельности и улучшению социально-бытовых условий </w:t>
      </w:r>
      <w:r w:rsidRPr="00B80B38">
        <w:rPr>
          <w:rFonts w:ascii="Times New Roman" w:hAnsi="Times New Roman" w:cs="Times New Roman"/>
          <w:sz w:val="24"/>
          <w:szCs w:val="24"/>
        </w:rPr>
        <w:t>для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23) разрабатывает  и  утверждает  правовые  акты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5E5B1C" w:rsidRPr="00B80B3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>) решает  иные  вопросы  деятельности  Коллегии, кроме  отнесенных  к  исключительной  компетенции  Общего  собрания  (конференции)  членов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13.</w:t>
      </w:r>
      <w:r w:rsidR="001F314F" w:rsidRPr="00B80B38">
        <w:rPr>
          <w:rFonts w:ascii="Times New Roman" w:hAnsi="Times New Roman" w:cs="Times New Roman"/>
          <w:b/>
          <w:spacing w:val="-2"/>
          <w:sz w:val="24"/>
          <w:szCs w:val="24"/>
        </w:rPr>
        <w:t>6</w:t>
      </w: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По  представлению  председателя, </w:t>
      </w:r>
      <w:r w:rsidR="00073D0F" w:rsidRPr="00B80B3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резидиум  Коллегии  </w:t>
      </w:r>
      <w:r w:rsidR="007F70BD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из  своего  состава  </w:t>
      </w:r>
      <w:r w:rsidR="006364CE" w:rsidRPr="00B80B38">
        <w:rPr>
          <w:rFonts w:ascii="Times New Roman" w:hAnsi="Times New Roman" w:cs="Times New Roman"/>
          <w:spacing w:val="-2"/>
          <w:sz w:val="24"/>
          <w:szCs w:val="24"/>
        </w:rPr>
        <w:t>избирает</w:t>
      </w:r>
      <w:r w:rsidR="00073D0F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заместителя  председателя  </w:t>
      </w:r>
      <w:r w:rsidR="00073D0F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президиума </w:t>
      </w:r>
      <w:r w:rsidR="006364CE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3D0F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Коллегии </w:t>
      </w:r>
      <w:r w:rsidR="006364CE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3D0F" w:rsidRPr="00B80B38">
        <w:rPr>
          <w:rFonts w:ascii="Times New Roman" w:hAnsi="Times New Roman" w:cs="Times New Roman"/>
          <w:spacing w:val="-2"/>
          <w:sz w:val="24"/>
          <w:szCs w:val="24"/>
        </w:rPr>
        <w:t>адвокатов</w:t>
      </w:r>
      <w:r w:rsidR="006364CE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 на  срок  не  более  четырех  лет.</w:t>
      </w:r>
    </w:p>
    <w:p w:rsidR="006364CE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13.</w:t>
      </w:r>
      <w:r w:rsidR="001F314F" w:rsidRPr="00B80B38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64CE" w:rsidRPr="00B80B38">
        <w:rPr>
          <w:rFonts w:ascii="Times New Roman" w:hAnsi="Times New Roman" w:cs="Times New Roman"/>
          <w:spacing w:val="-2"/>
          <w:sz w:val="24"/>
          <w:szCs w:val="24"/>
        </w:rPr>
        <w:t>Президиум  принимает  решения  большинством  голосов  действующих  членов  президиума.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13.</w:t>
      </w:r>
      <w:r w:rsidR="001F314F" w:rsidRPr="00B80B38">
        <w:rPr>
          <w:rFonts w:ascii="Times New Roman" w:hAnsi="Times New Roman" w:cs="Times New Roman"/>
          <w:b/>
          <w:spacing w:val="-2"/>
          <w:sz w:val="24"/>
          <w:szCs w:val="24"/>
        </w:rPr>
        <w:t>8</w:t>
      </w: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Правом  решающего  голоса  при  голосовании  обладает  Председатель  </w:t>
      </w:r>
      <w:r w:rsidR="00886F95" w:rsidRPr="00B80B3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резидиума 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Статья  14</w:t>
      </w:r>
      <w:r w:rsidR="00886F95" w:rsidRPr="00B80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. Председатель п</w:t>
      </w: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резидиума Коллегии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14.1.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Председателем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  Коллегии  может  быть  избран  адвокат, который  непосредственно  до  дня  его  избрания  состоял  членом  Коллегии  адвокатов  не  менее  пяти  лет.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14.2.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Председатель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  Коллегии  избирается  тайным  голосов</w:t>
      </w:r>
      <w:r w:rsidR="001F314F" w:rsidRPr="00B80B38">
        <w:rPr>
          <w:rFonts w:ascii="Times New Roman" w:hAnsi="Times New Roman" w:cs="Times New Roman"/>
          <w:sz w:val="24"/>
          <w:szCs w:val="24"/>
        </w:rPr>
        <w:t xml:space="preserve">анием  в  порядке, установленном  Регламентом  голосования  и  принятия  решений  Общим  собранием  (конференцией)  Коллегии  адвокатов  города  </w:t>
      </w:r>
      <w:r w:rsidR="00EA5518" w:rsidRPr="00B80B38">
        <w:rPr>
          <w:rFonts w:ascii="Times New Roman" w:hAnsi="Times New Roman" w:cs="Times New Roman"/>
          <w:sz w:val="24"/>
          <w:szCs w:val="24"/>
        </w:rPr>
        <w:t>Астаны, сроком  на  четыре  года,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14.3.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Одно  и  то  же  лицо  не  может  занимать  должность  председателя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  Коллегии  более  одного  срока.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14.</w:t>
      </w:r>
      <w:r w:rsidR="001F314F" w:rsidRPr="00B80B38">
        <w:rPr>
          <w:rFonts w:ascii="Times New Roman" w:hAnsi="Times New Roman" w:cs="Times New Roman"/>
          <w:b/>
          <w:sz w:val="24"/>
          <w:szCs w:val="24"/>
        </w:rPr>
        <w:t>4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Председатель  </w:t>
      </w:r>
      <w:r w:rsidR="00886F95" w:rsidRPr="00B80B3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резидиума  Коллегии  в  соответствии  с  настоящим  Уставом</w:t>
      </w:r>
      <w:r w:rsidRPr="00B80B38">
        <w:rPr>
          <w:rFonts w:ascii="Times New Roman" w:hAnsi="Times New Roman" w:cs="Times New Roman"/>
          <w:sz w:val="24"/>
          <w:szCs w:val="24"/>
        </w:rPr>
        <w:t>: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организует  работу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президиума, председательствует  на  его  заседаниях  и  осуществляет  контроль  за  выполнением  решений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резидиума, общих  собраний  (конференций)  членов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2) руководит  работой  аппарата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резидиума, осуществляет  прием  и  увольнение  работников  аппарата  Коллегии;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3) представляет  Коллегию  в  государственных  органах, общественных  объединениях, других  организациях  и  учреждениях;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4) обеспечивает  своевременное  представление  лицензиару, Республиканской  коллегии  адвокатов  сведений  о  лицензиатах, вступивших  в  члены  Коллегии, с  указанием  выбранной  адвокатом  формы  организации  адвокатской  деятельности  и  юридического  адреса, а  также  исключенных  из  членов  Коллегии  с  указанием  причин  исключения;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5) обеспечивает  представление  в  Республиканскую  коллегию  адвокатов  отчета  о  деятельности  Коллегии, включая  статистические  сведения  об  оказанной  адвокатами  юридической  помощи;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6) обеспечивает  своевременное  представление  в  территориальный  орган  юстиции  сводного  отчета  об  оказанной  адвокатами  гарантированной  государством  юридической  помощи  и  о  возмещении  расходов, связанных  с  защитой  и  представительством, за  счет  бюджетных  средств;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7) обеспечивает  прохождение  стажировки  стажерами 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8) обеспечивает  реализацию  программ  повышения  квалификации  адвокатов;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9) представляет  членам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 xml:space="preserve">резидиума  кандидата  на  должность  заместителя  председателя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резидиума;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pacing w:val="-10"/>
          <w:sz w:val="24"/>
          <w:szCs w:val="24"/>
        </w:rPr>
        <w:t>10) совершает  от  имени  Коллегии  любые  гражданско-правовые  сделки,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иные  юридические  действия, не  запрещенные  </w:t>
      </w:r>
      <w:r w:rsidRPr="00B80B38">
        <w:rPr>
          <w:rFonts w:ascii="Times New Roman" w:hAnsi="Times New Roman" w:cs="Times New Roman"/>
          <w:sz w:val="24"/>
          <w:szCs w:val="24"/>
        </w:rPr>
        <w:t>настоящим  Уставом.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                         Статья 15. Ревизионная комиссия Коллегии адвокатов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Ревизионная  комиссия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Коллегии  является  контрольно-ревизионным  органом  Коллегии, осуществляющим  контроль  за  финансово-хозяйственной  деятельностью  Коллегии  и  ее  органов.</w:t>
      </w:r>
    </w:p>
    <w:p w:rsidR="005E5B1C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Ревизионная  комиссия  Коллегии  может  быть  образована  из  числа  членов  Коллегии  в  составе</w:t>
      </w:r>
      <w:r w:rsidR="000247B2" w:rsidRPr="00B80B38">
        <w:rPr>
          <w:rFonts w:ascii="Times New Roman" w:hAnsi="Times New Roman" w:cs="Times New Roman"/>
          <w:sz w:val="24"/>
          <w:szCs w:val="24"/>
        </w:rPr>
        <w:t xml:space="preserve">  не  более  пяти  человек.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Члены  ревизионной  комиссии  осуществляют  свою  деятельность  на  добровольных  началах  безвозмездно  и  не  вправе  занимать  иную  выборную  должность  в  Коллегии.</w:t>
      </w:r>
    </w:p>
    <w:p w:rsidR="00EA5518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Ревизионная  комиссия  Коллегии, её  председатель  избираются  </w:t>
      </w:r>
      <w:r w:rsidR="005E5B1C" w:rsidRPr="00B80B38">
        <w:rPr>
          <w:rFonts w:ascii="Times New Roman" w:hAnsi="Times New Roman" w:cs="Times New Roman"/>
          <w:sz w:val="24"/>
          <w:szCs w:val="24"/>
        </w:rPr>
        <w:t>О</w:t>
      </w:r>
      <w:r w:rsidRPr="00B80B38">
        <w:rPr>
          <w:rFonts w:ascii="Times New Roman" w:hAnsi="Times New Roman" w:cs="Times New Roman"/>
          <w:sz w:val="24"/>
          <w:szCs w:val="24"/>
        </w:rPr>
        <w:t>бщим  собранием  (конференцией)  членов  Коллегии</w:t>
      </w:r>
      <w:r w:rsidR="00EA5518" w:rsidRPr="00B80B38">
        <w:rPr>
          <w:rFonts w:ascii="Times New Roman" w:hAnsi="Times New Roman" w:cs="Times New Roman"/>
          <w:sz w:val="24"/>
          <w:szCs w:val="24"/>
        </w:rPr>
        <w:t>, открытым  голосованием, в  порядке, установленном  Регламентом  голосования  и  принятия  решений  Общим  собранием  (конференцией)  Коллегии  адвокатов  города  Астаны.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</w:t>
      </w:r>
      <w:r w:rsidR="00EA5518" w:rsidRPr="00B80B38">
        <w:rPr>
          <w:rFonts w:ascii="Times New Roman" w:hAnsi="Times New Roman" w:cs="Times New Roman"/>
          <w:b/>
          <w:sz w:val="24"/>
          <w:szCs w:val="24"/>
        </w:rPr>
        <w:t>5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Одно  и  то  же  лицо  не  может  быть  в  составе  ревизионной  комиссии  Коллегии  более  одного  срока.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</w:t>
      </w:r>
      <w:r w:rsidR="00EA5518" w:rsidRPr="00B80B38">
        <w:rPr>
          <w:rFonts w:ascii="Times New Roman" w:hAnsi="Times New Roman" w:cs="Times New Roman"/>
          <w:b/>
          <w:sz w:val="24"/>
          <w:szCs w:val="24"/>
        </w:rPr>
        <w:t>6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Ревизионная  комиссия  Коллегии  имеет  право  в  любое  время  производить  проверки  финансово-хозяйственной  деятельности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</w:t>
      </w:r>
      <w:r w:rsidR="00EA5518" w:rsidRPr="00B80B38">
        <w:rPr>
          <w:rFonts w:ascii="Times New Roman" w:hAnsi="Times New Roman" w:cs="Times New Roman"/>
          <w:b/>
          <w:sz w:val="24"/>
          <w:szCs w:val="24"/>
        </w:rPr>
        <w:t>7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По  требованию  ревизионной  комиссии  Коллегии  органы  Коллегии  обязаны  представить  необходимые  для  проверки  документы  и  давать  необходимые  пояснения  в  </w:t>
      </w:r>
      <w:r w:rsidRPr="00B80B38">
        <w:rPr>
          <w:rFonts w:ascii="Times New Roman" w:hAnsi="Times New Roman" w:cs="Times New Roman"/>
          <w:sz w:val="24"/>
          <w:szCs w:val="24"/>
        </w:rPr>
        <w:lastRenderedPageBreak/>
        <w:t>устной  или  письменной  форме.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</w:t>
      </w:r>
      <w:r w:rsidR="00EA5518" w:rsidRPr="00B80B38">
        <w:rPr>
          <w:rFonts w:ascii="Times New Roman" w:hAnsi="Times New Roman" w:cs="Times New Roman"/>
          <w:b/>
          <w:sz w:val="24"/>
          <w:szCs w:val="24"/>
        </w:rPr>
        <w:t>8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Ревизионная  комиссия  в  обязательном  порядке  проводит  проверку  годового  отчета  о  финансово-хозяйственной  деятельности  Коллегии  и  размещает  ее  результаты  на  </w:t>
      </w:r>
      <w:proofErr w:type="spellStart"/>
      <w:r w:rsidRPr="00B80B38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B80B38">
        <w:rPr>
          <w:rFonts w:ascii="Times New Roman" w:hAnsi="Times New Roman" w:cs="Times New Roman"/>
          <w:sz w:val="24"/>
          <w:szCs w:val="24"/>
        </w:rPr>
        <w:t xml:space="preserve">  Коллегии  и  Республиканской  коллегии  адвокатов.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</w:t>
      </w:r>
      <w:r w:rsidR="00EA5518" w:rsidRPr="00B80B38">
        <w:rPr>
          <w:rFonts w:ascii="Times New Roman" w:hAnsi="Times New Roman" w:cs="Times New Roman"/>
          <w:b/>
          <w:sz w:val="24"/>
          <w:szCs w:val="24"/>
        </w:rPr>
        <w:t>9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Ревизионная  комиссия  представляет  отчет  очередному  общему  собранию  (конференции)  членов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15.1</w:t>
      </w:r>
      <w:r w:rsidR="00EA5518" w:rsidRPr="00B80B38">
        <w:rPr>
          <w:rFonts w:ascii="Times New Roman" w:hAnsi="Times New Roman" w:cs="Times New Roman"/>
          <w:b/>
          <w:sz w:val="24"/>
          <w:szCs w:val="24"/>
        </w:rPr>
        <w:t>0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Порядок  работы, периодичность  представления  отчета  ревизионной  комиссии  Коллегии  определяются  настоящим  Уставом  и  внутренними  документами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Статья 16. Дисциплинарная  ответственность  членов  Коллегии</w:t>
      </w:r>
      <w:r w:rsidR="00073D0F" w:rsidRPr="00B80B38">
        <w:rPr>
          <w:rFonts w:ascii="Times New Roman" w:hAnsi="Times New Roman" w:cs="Times New Roman"/>
          <w:b/>
          <w:sz w:val="24"/>
          <w:szCs w:val="24"/>
        </w:rPr>
        <w:t>,</w:t>
      </w:r>
      <w:r w:rsidRPr="00B80B38">
        <w:rPr>
          <w:rFonts w:ascii="Times New Roman" w:hAnsi="Times New Roman" w:cs="Times New Roman"/>
          <w:b/>
          <w:sz w:val="24"/>
          <w:szCs w:val="24"/>
        </w:rPr>
        <w:t xml:space="preserve">  стажеров  адвокатов  и  порядок  привлечения  к  ней. Дисциплинарная  комиссия   Коллегии.</w:t>
      </w:r>
    </w:p>
    <w:p w:rsidR="001F0808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Дисциплинарная  комиссия  адвокатов  Коллегии  является  независимым  органом  Коллегии, избираемым  Общим  собранием  (конференцией)  членов  Коллегии  и  подотчетным  ему  (ей).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Решения  дисциплинарной  комиссии  адвокатов  Коллегии  носят  обязательный  характер.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В  состав  дисциплинарной  комиссии  адвокатов  Коллегии  включаются  шесть  адвокатов  со  стажем  адвокатской  практики  не  менее  пяти  лет  по  представлению  Коллегии, три  представителя  общественности, предложенные  органами  юстиции, два  судьи  в  отставке.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Председателем  дисциплинарной  комиссии  адвокатов  Коллегии  является  адвокат.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16.5.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Одно  и  то  же  лицо  не  может  состоять  в  дисциплинарной  комиссии  адвокатов  Коллегии  более  одного  срока.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16.6.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Положение  о  дисциплинарной  комиссии  адвокатов  и  процедура  привлечения  к  дисциплинарной  ответственности  устанавливаются  Республиканской  коллегией  адвокатов.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16.7.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Срок  полномочий  дисциплинарной  комиссии  адвокатов  Коллегии  составляет  </w:t>
      </w:r>
      <w:r w:rsidR="000B7F09" w:rsidRPr="00B80B38">
        <w:rPr>
          <w:rFonts w:ascii="Times New Roman" w:hAnsi="Times New Roman" w:cs="Times New Roman"/>
          <w:sz w:val="24"/>
          <w:szCs w:val="24"/>
        </w:rPr>
        <w:t>2 (</w:t>
      </w:r>
      <w:r w:rsidRPr="00B80B38">
        <w:rPr>
          <w:rFonts w:ascii="Times New Roman" w:hAnsi="Times New Roman" w:cs="Times New Roman"/>
          <w:sz w:val="24"/>
          <w:szCs w:val="24"/>
        </w:rPr>
        <w:t>два</w:t>
      </w:r>
      <w:r w:rsidR="000B7F09" w:rsidRPr="00B80B38">
        <w:rPr>
          <w:rFonts w:ascii="Times New Roman" w:hAnsi="Times New Roman" w:cs="Times New Roman"/>
          <w:sz w:val="24"/>
          <w:szCs w:val="24"/>
        </w:rPr>
        <w:t>)</w:t>
      </w:r>
      <w:r w:rsidRPr="00B80B38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</w:t>
      </w:r>
      <w:r w:rsidR="001F0808" w:rsidRPr="00B80B38">
        <w:rPr>
          <w:rFonts w:ascii="Times New Roman" w:hAnsi="Times New Roman" w:cs="Times New Roman"/>
          <w:b/>
          <w:sz w:val="24"/>
          <w:szCs w:val="24"/>
        </w:rPr>
        <w:t>8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Председатель  и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члены  дисциплинарной  комиссии  адвокатов  Коллегии  избираются  </w:t>
      </w:r>
      <w:r w:rsidR="00CD0EB0" w:rsidRPr="00B80B38">
        <w:rPr>
          <w:rFonts w:ascii="Times New Roman" w:hAnsi="Times New Roman" w:cs="Times New Roman"/>
          <w:sz w:val="24"/>
          <w:szCs w:val="24"/>
        </w:rPr>
        <w:t>открытым</w:t>
      </w:r>
      <w:r w:rsidRPr="00B80B38">
        <w:rPr>
          <w:rFonts w:ascii="Times New Roman" w:hAnsi="Times New Roman" w:cs="Times New Roman"/>
          <w:sz w:val="24"/>
          <w:szCs w:val="24"/>
        </w:rPr>
        <w:t xml:space="preserve">  голосованием, </w:t>
      </w:r>
      <w:r w:rsidR="00F2051C" w:rsidRPr="00B80B38">
        <w:rPr>
          <w:rFonts w:ascii="Times New Roman" w:hAnsi="Times New Roman" w:cs="Times New Roman"/>
          <w:sz w:val="24"/>
          <w:szCs w:val="24"/>
        </w:rPr>
        <w:t xml:space="preserve">в  порядке  </w:t>
      </w:r>
      <w:r w:rsidR="0076046F" w:rsidRPr="00B80B38">
        <w:rPr>
          <w:rFonts w:ascii="Times New Roman" w:hAnsi="Times New Roman" w:cs="Times New Roman"/>
          <w:sz w:val="24"/>
          <w:szCs w:val="24"/>
        </w:rPr>
        <w:t xml:space="preserve">установленном  Регламентом  голосования 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>и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 xml:space="preserve">Общим 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>(конференцией)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 xml:space="preserve"> Коллегии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 xml:space="preserve"> адвокатов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96318D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6046F" w:rsidRPr="00B80B38">
        <w:rPr>
          <w:rFonts w:ascii="Times New Roman" w:hAnsi="Times New Roman" w:cs="Times New Roman"/>
          <w:sz w:val="24"/>
          <w:szCs w:val="24"/>
        </w:rPr>
        <w:t>Астаны.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</w:t>
      </w:r>
      <w:r w:rsidR="001F0808" w:rsidRPr="00B80B38">
        <w:rPr>
          <w:rFonts w:ascii="Times New Roman" w:hAnsi="Times New Roman" w:cs="Times New Roman"/>
          <w:b/>
          <w:sz w:val="24"/>
          <w:szCs w:val="24"/>
        </w:rPr>
        <w:t>9</w:t>
      </w:r>
      <w:r w:rsidRPr="00B80B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7F09" w:rsidRPr="00B80B38">
        <w:rPr>
          <w:rFonts w:ascii="Times New Roman" w:hAnsi="Times New Roman" w:cs="Times New Roman"/>
          <w:sz w:val="24"/>
          <w:szCs w:val="24"/>
        </w:rPr>
        <w:t>Президиум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0B7F09" w:rsidRPr="00B80B38">
        <w:rPr>
          <w:rFonts w:ascii="Times New Roman" w:hAnsi="Times New Roman" w:cs="Times New Roman"/>
          <w:sz w:val="24"/>
          <w:szCs w:val="24"/>
        </w:rPr>
        <w:t xml:space="preserve">для </w:t>
      </w:r>
      <w:r w:rsidR="0076046F" w:rsidRPr="00B80B38">
        <w:rPr>
          <w:rFonts w:ascii="Times New Roman" w:hAnsi="Times New Roman" w:cs="Times New Roman"/>
          <w:sz w:val="24"/>
          <w:szCs w:val="24"/>
        </w:rPr>
        <w:t>избрания</w:t>
      </w:r>
      <w:r w:rsidR="000B7F09" w:rsidRPr="00B80B38">
        <w:rPr>
          <w:rFonts w:ascii="Times New Roman" w:hAnsi="Times New Roman" w:cs="Times New Roman"/>
          <w:sz w:val="24"/>
          <w:szCs w:val="24"/>
        </w:rPr>
        <w:t xml:space="preserve"> в состав дисциплинарной комиссии </w:t>
      </w:r>
      <w:r w:rsidRPr="00B80B38">
        <w:rPr>
          <w:rFonts w:ascii="Times New Roman" w:hAnsi="Times New Roman" w:cs="Times New Roman"/>
          <w:sz w:val="24"/>
          <w:szCs w:val="24"/>
        </w:rPr>
        <w:t>представляет  Общему  собранию  (конференции)</w:t>
      </w:r>
      <w:r w:rsidR="001F0808" w:rsidRPr="00B80B38">
        <w:rPr>
          <w:rFonts w:ascii="Times New Roman" w:hAnsi="Times New Roman" w:cs="Times New Roman"/>
          <w:sz w:val="24"/>
          <w:szCs w:val="24"/>
        </w:rPr>
        <w:t xml:space="preserve">  кандидатуры</w:t>
      </w:r>
      <w:r w:rsidRPr="00B80B38">
        <w:rPr>
          <w:rFonts w:ascii="Times New Roman" w:hAnsi="Times New Roman" w:cs="Times New Roman"/>
          <w:sz w:val="24"/>
          <w:szCs w:val="24"/>
        </w:rPr>
        <w:t xml:space="preserve">  </w:t>
      </w:r>
      <w:r w:rsidR="000B7F09" w:rsidRPr="00B80B38">
        <w:rPr>
          <w:rFonts w:ascii="Times New Roman" w:hAnsi="Times New Roman" w:cs="Times New Roman"/>
          <w:sz w:val="24"/>
          <w:szCs w:val="24"/>
        </w:rPr>
        <w:t xml:space="preserve">двух  судей  в  отставке </w:t>
      </w:r>
      <w:r w:rsidR="001F0808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0B7F09" w:rsidRPr="00B80B38">
        <w:rPr>
          <w:rFonts w:ascii="Times New Roman" w:hAnsi="Times New Roman" w:cs="Times New Roman"/>
          <w:sz w:val="24"/>
          <w:szCs w:val="24"/>
        </w:rPr>
        <w:t xml:space="preserve">и </w:t>
      </w:r>
      <w:r w:rsidR="001F0808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 xml:space="preserve">трех </w:t>
      </w:r>
      <w:r w:rsidR="000B7F09" w:rsidRPr="00B80B38">
        <w:rPr>
          <w:rFonts w:ascii="Times New Roman" w:hAnsi="Times New Roman" w:cs="Times New Roman"/>
          <w:sz w:val="24"/>
          <w:szCs w:val="24"/>
        </w:rPr>
        <w:t xml:space="preserve"> представителей  общественности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1F0808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по  предложению  органов  юстиции.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16.1</w:t>
      </w:r>
      <w:r w:rsidR="0096318D" w:rsidRPr="00B80B38">
        <w:rPr>
          <w:rFonts w:ascii="Times New Roman" w:hAnsi="Times New Roman" w:cs="Times New Roman"/>
          <w:b/>
          <w:sz w:val="24"/>
          <w:szCs w:val="24"/>
        </w:rPr>
        <w:t>0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Дисциплинарная  комиссия  Коллегии  считается  сформированной  после  </w:t>
      </w:r>
      <w:r w:rsidR="0076046F" w:rsidRPr="00B80B38">
        <w:rPr>
          <w:rFonts w:ascii="Times New Roman" w:hAnsi="Times New Roman" w:cs="Times New Roman"/>
          <w:sz w:val="24"/>
          <w:szCs w:val="24"/>
        </w:rPr>
        <w:t>избрания</w:t>
      </w:r>
      <w:r w:rsidRPr="00B80B38">
        <w:rPr>
          <w:rFonts w:ascii="Times New Roman" w:hAnsi="Times New Roman" w:cs="Times New Roman"/>
          <w:sz w:val="24"/>
          <w:szCs w:val="24"/>
        </w:rPr>
        <w:t xml:space="preserve">  Общим  собранием  (конференцией)  Коллегии  её  полного  состава.</w:t>
      </w:r>
    </w:p>
    <w:p w:rsidR="001F0808" w:rsidRPr="00B80B38" w:rsidRDefault="001F0808" w:rsidP="001F08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16.1</w:t>
      </w:r>
      <w:r w:rsidR="0096318D"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Результаты  работы  дисциплинарной  комиссии  адвокатов  Коллегии  размещаются  на  </w:t>
      </w:r>
      <w:proofErr w:type="spellStart"/>
      <w:r w:rsidRPr="00B80B38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B80B38">
        <w:rPr>
          <w:rFonts w:ascii="Times New Roman" w:hAnsi="Times New Roman" w:cs="Times New Roman"/>
          <w:sz w:val="24"/>
          <w:szCs w:val="24"/>
        </w:rPr>
        <w:t xml:space="preserve">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Статья 17.  Порядок  проведения  аттестации  адвокатов.  Аттестационная  комиссия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17.1. </w:t>
      </w:r>
      <w:r w:rsidRPr="00B80B38">
        <w:rPr>
          <w:rFonts w:ascii="Times New Roman" w:hAnsi="Times New Roman" w:cs="Times New Roman"/>
          <w:sz w:val="24"/>
          <w:szCs w:val="24"/>
        </w:rPr>
        <w:t>Аттестационная  комиссия  Коллегии  является  её  выборным  органом, который  проводит  аттестаци</w:t>
      </w:r>
      <w:r w:rsidR="00D50A2E" w:rsidRPr="00B80B38">
        <w:rPr>
          <w:rFonts w:ascii="Times New Roman" w:hAnsi="Times New Roman" w:cs="Times New Roman"/>
          <w:sz w:val="24"/>
          <w:szCs w:val="24"/>
        </w:rPr>
        <w:t>ю</w:t>
      </w:r>
      <w:r w:rsidRPr="00B80B38">
        <w:rPr>
          <w:rFonts w:ascii="Times New Roman" w:hAnsi="Times New Roman" w:cs="Times New Roman"/>
          <w:sz w:val="24"/>
          <w:szCs w:val="24"/>
        </w:rPr>
        <w:t xml:space="preserve">  адвокатов  Коллегии.</w:t>
      </w:r>
    </w:p>
    <w:p w:rsidR="001F314F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17.2. </w:t>
      </w:r>
      <w:r w:rsidR="001F314F" w:rsidRPr="00B80B38">
        <w:rPr>
          <w:rFonts w:ascii="Times New Roman" w:hAnsi="Times New Roman" w:cs="Times New Roman"/>
          <w:sz w:val="24"/>
          <w:szCs w:val="24"/>
        </w:rPr>
        <w:t>Председатель  и  члены  аттестационной  комиссии  избираются  Общим  собранием  (конференцией)  Коллегии  из  числа  наиболее  квалифицированных  и  опытных  адвокатов, имеющих  стаж  адвокатской  деятельности  не  менее  десяти  лет.</w:t>
      </w:r>
    </w:p>
    <w:p w:rsidR="00F2051C" w:rsidRPr="00B80B38" w:rsidRDefault="001F314F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17.3.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518" w:rsidRPr="00B80B38">
        <w:rPr>
          <w:rFonts w:ascii="Times New Roman" w:hAnsi="Times New Roman" w:cs="Times New Roman"/>
          <w:sz w:val="24"/>
          <w:szCs w:val="24"/>
        </w:rPr>
        <w:t>Члены  аттестационной</w:t>
      </w:r>
      <w:proofErr w:type="gramEnd"/>
      <w:r w:rsidR="00EA5518" w:rsidRPr="00B80B38">
        <w:rPr>
          <w:rFonts w:ascii="Times New Roman" w:hAnsi="Times New Roman" w:cs="Times New Roman"/>
          <w:sz w:val="24"/>
          <w:szCs w:val="24"/>
        </w:rPr>
        <w:t xml:space="preserve">  комиссии  и  её  председатель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 избираются 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EA5518" w:rsidRPr="00B80B38">
        <w:rPr>
          <w:rFonts w:ascii="Times New Roman" w:hAnsi="Times New Roman" w:cs="Times New Roman"/>
          <w:sz w:val="24"/>
          <w:szCs w:val="24"/>
        </w:rPr>
        <w:t xml:space="preserve">открытым  голосованием, в  порядке  установленном  Регламентом  голосования  и  принятия  решений  Общим  собранием  (конференцией)  Коллегии  адвокатов  города  Астаны, </w:t>
      </w:r>
      <w:r w:rsidR="009A7337" w:rsidRPr="00B80B38">
        <w:rPr>
          <w:rFonts w:ascii="Times New Roman" w:hAnsi="Times New Roman" w:cs="Times New Roman"/>
          <w:sz w:val="24"/>
          <w:szCs w:val="24"/>
        </w:rPr>
        <w:t>на  срок  не  более  четырех  лет</w:t>
      </w:r>
      <w:r w:rsidR="00F2051C" w:rsidRPr="00B80B38">
        <w:rPr>
          <w:rFonts w:ascii="Times New Roman" w:hAnsi="Times New Roman" w:cs="Times New Roman"/>
          <w:sz w:val="24"/>
          <w:szCs w:val="24"/>
        </w:rPr>
        <w:t>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17.</w:t>
      </w:r>
      <w:r w:rsidR="00EA5518" w:rsidRPr="00B80B38">
        <w:rPr>
          <w:rFonts w:ascii="Times New Roman" w:hAnsi="Times New Roman" w:cs="Times New Roman"/>
          <w:b/>
          <w:sz w:val="24"/>
          <w:szCs w:val="24"/>
        </w:rPr>
        <w:t>4</w:t>
      </w:r>
      <w:r w:rsidRPr="00B80B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0B38">
        <w:rPr>
          <w:rFonts w:ascii="Times New Roman" w:hAnsi="Times New Roman" w:cs="Times New Roman"/>
          <w:sz w:val="24"/>
          <w:szCs w:val="24"/>
        </w:rPr>
        <w:t>Количество  членов  аттестационной  комиссии  определяется  Общим  собранием  (конференцией)  членов  Коллегии</w:t>
      </w:r>
      <w:r w:rsidR="009710F4" w:rsidRPr="00B80B38">
        <w:rPr>
          <w:rFonts w:ascii="Times New Roman" w:hAnsi="Times New Roman" w:cs="Times New Roman"/>
          <w:sz w:val="24"/>
          <w:szCs w:val="24"/>
        </w:rPr>
        <w:t xml:space="preserve">  и  должно  быть  нечетным</w:t>
      </w:r>
      <w:r w:rsidRPr="00B80B38">
        <w:rPr>
          <w:rFonts w:ascii="Times New Roman" w:hAnsi="Times New Roman" w:cs="Times New Roman"/>
          <w:sz w:val="24"/>
          <w:szCs w:val="24"/>
        </w:rPr>
        <w:t>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17.</w:t>
      </w:r>
      <w:r w:rsidR="00EA5518" w:rsidRPr="00B80B38">
        <w:rPr>
          <w:rFonts w:ascii="Times New Roman" w:hAnsi="Times New Roman" w:cs="Times New Roman"/>
          <w:b/>
          <w:sz w:val="24"/>
          <w:szCs w:val="24"/>
        </w:rPr>
        <w:t>5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Аттестационная  комиссия  Коллегии  действует  на  основании  Положения, утвержденного  общим  собранием  (конференцией)  членов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17.</w:t>
      </w:r>
      <w:r w:rsidR="00EA5518" w:rsidRPr="00B80B38">
        <w:rPr>
          <w:rFonts w:ascii="Times New Roman" w:hAnsi="Times New Roman" w:cs="Times New Roman"/>
          <w:b/>
          <w:sz w:val="24"/>
          <w:szCs w:val="24"/>
        </w:rPr>
        <w:t>6</w:t>
      </w:r>
      <w:r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Порядок  проведения  аттестации  устанавливается  Положением  о  порядке  </w:t>
      </w:r>
      <w:r w:rsidRPr="00B80B38">
        <w:rPr>
          <w:rFonts w:ascii="Times New Roman" w:hAnsi="Times New Roman" w:cs="Times New Roman"/>
          <w:sz w:val="24"/>
          <w:szCs w:val="24"/>
        </w:rPr>
        <w:lastRenderedPageBreak/>
        <w:t>проведения  аттестации  адвокатов, утвержденным  Республиканской  конференцией  коллегий  адвокатов.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Статья 18. Порядок  оказания  адвокатами  гарантированной  государством  юридической  помощи  и  порядок  распределения  между  адвокатами  юридической  помощи  по  назначению  суда, органов  уголовного  преследования.</w:t>
      </w:r>
    </w:p>
    <w:p w:rsidR="00791E1B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8.1.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791E1B" w:rsidRPr="00B80B38">
        <w:rPr>
          <w:rFonts w:ascii="Times New Roman" w:hAnsi="Times New Roman" w:cs="Times New Roman"/>
          <w:sz w:val="24"/>
          <w:szCs w:val="24"/>
        </w:rPr>
        <w:t xml:space="preserve"> Порядок  оказания  адвокатами  гарантированной  государством  юридической  помощи  и  порядок  распределения  между  адвокатами  юридической  помощи  по  назначению  суда, органов  уголовного  преследования  определяется  Общим  собранием.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8.2.</w:t>
      </w:r>
      <w:r w:rsidR="009A7337" w:rsidRPr="00B80B38">
        <w:rPr>
          <w:rFonts w:ascii="Times New Roman" w:hAnsi="Times New Roman" w:cs="Times New Roman"/>
          <w:sz w:val="24"/>
          <w:szCs w:val="24"/>
        </w:rPr>
        <w:t> Коллегия  ежегодно  не  позднее  первого  декабря  направляет  в  территориальный  орган  юстиции  список  адвокатов, участвующих  в  системе  оказания  гарантированной  государством  юридической  помощи.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8.3.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Президиум  формирует  список  адвокатов  согласно  критериям  отбора  адвокатов  для  участия  в  системе  оказания  гарантированной  государством  юридической  помощи</w:t>
      </w:r>
      <w:r w:rsidR="001D7F7C" w:rsidRPr="00B80B38">
        <w:rPr>
          <w:rFonts w:ascii="Times New Roman" w:hAnsi="Times New Roman" w:cs="Times New Roman"/>
          <w:sz w:val="24"/>
          <w:szCs w:val="24"/>
        </w:rPr>
        <w:t>,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 утвержденным  Республиканской  коллегией  адвокатов.  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8.4.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Преимущественное  право  включения  в  список  адвокатов, участвующих  в  системе  оказания  гарантированной  государством  юридической  помощи, предоставляется  адвокатам, оказывающим  комплексную  социальную  юридическую  помощь.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8.5.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В  списке  указываются  фамилия, имя, отчество  (при  его  наличии)  адвоката, номер  и  дата  выдачи  лицензии  на  занятие  адвокатской  деятельностью, форма  организации  адвокатской  деятельности, наименование  и  место  осуществления  адвокатской  деятельности.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8.6.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1D7F7C" w:rsidRPr="00B80B38">
        <w:rPr>
          <w:rFonts w:ascii="Times New Roman" w:hAnsi="Times New Roman" w:cs="Times New Roman"/>
          <w:sz w:val="24"/>
          <w:szCs w:val="24"/>
        </w:rPr>
        <w:t xml:space="preserve">Список  адвокатов, участвующих  в  системе  оказания  гарантированной  государством  юридической  помощи, </w:t>
      </w:r>
      <w:r w:rsidR="009A7337" w:rsidRPr="00B80B38">
        <w:rPr>
          <w:rFonts w:ascii="Times New Roman" w:hAnsi="Times New Roman" w:cs="Times New Roman"/>
          <w:sz w:val="24"/>
          <w:szCs w:val="24"/>
        </w:rPr>
        <w:t>периодически  обно</w:t>
      </w:r>
      <w:r w:rsidR="001D7F7C" w:rsidRPr="00B80B38">
        <w:rPr>
          <w:rFonts w:ascii="Times New Roman" w:hAnsi="Times New Roman" w:cs="Times New Roman"/>
          <w:sz w:val="24"/>
          <w:szCs w:val="24"/>
        </w:rPr>
        <w:t xml:space="preserve">вляется  Коллегией адвокатов, 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 поддерживается  в  актуальном  состоянии</w:t>
      </w:r>
      <w:r w:rsidR="001D7F7C" w:rsidRPr="00B80B38">
        <w:rPr>
          <w:rFonts w:ascii="Times New Roman" w:hAnsi="Times New Roman" w:cs="Times New Roman"/>
          <w:sz w:val="24"/>
          <w:szCs w:val="24"/>
        </w:rPr>
        <w:t xml:space="preserve"> и размещается на сайте Коллегии</w:t>
      </w:r>
      <w:r w:rsidR="009A7337" w:rsidRPr="00B80B38">
        <w:rPr>
          <w:rFonts w:ascii="Times New Roman" w:hAnsi="Times New Roman" w:cs="Times New Roman"/>
          <w:sz w:val="24"/>
          <w:szCs w:val="24"/>
        </w:rPr>
        <w:t>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8.7.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Список  адвокатов, участвующих  в  системе  оказания  гарантированной  государством  юридической  помощи, может  формироваться  автоматически  с  помощью  единой  информационной  системы  юридической  помощи.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В  этом  случае  выбор  адвоката  может  осуществляться  с  помощью  единой  информационной  системы  юридической  помощи.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</w:t>
      </w:r>
      <w:r w:rsidR="001D7F7C" w:rsidRPr="00B80B38">
        <w:rPr>
          <w:rFonts w:ascii="Times New Roman" w:hAnsi="Times New Roman" w:cs="Times New Roman"/>
          <w:b/>
          <w:sz w:val="24"/>
          <w:szCs w:val="24"/>
        </w:rPr>
        <w:t>8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Оказание  гарантированной  государством  юридической  помощи  в  виде  правового  консультирования  осуществляется  в  служебном  помещении  адвоката  непосредственно  в  момент  обращения  заявителя.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</w:t>
      </w:r>
      <w:r w:rsidR="001D7F7C" w:rsidRPr="00B80B38">
        <w:rPr>
          <w:rFonts w:ascii="Times New Roman" w:hAnsi="Times New Roman" w:cs="Times New Roman"/>
          <w:b/>
          <w:sz w:val="24"/>
          <w:szCs w:val="24"/>
        </w:rPr>
        <w:t>9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При  невозможности  оказания  юридической  помощи  непосредственно  после  обращения  заявителя  она  должна  быть  оказана  в  срок, не  превышающий  3  рабочих  дней.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Заявитель  в  доступной  форме  извещается  адвокатом  о  дне  и  времени  приема.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8.1</w:t>
      </w:r>
      <w:r w:rsidR="001D7F7C" w:rsidRPr="00B80B38">
        <w:rPr>
          <w:rFonts w:ascii="Times New Roman" w:hAnsi="Times New Roman" w:cs="Times New Roman"/>
          <w:b/>
          <w:sz w:val="24"/>
          <w:szCs w:val="24"/>
        </w:rPr>
        <w:t>0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Правовое  консультирование  проводится  по  месту  нахождения  заявителя, если  он  вследствие  тяжелого  заболевания, инвалидности, связанных  с  затруднениями  в  передвижении, или  иных  обстоятельств  не  в  состоянии  явиться  в  назначенное  адвокатом  место  приема.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>По  одному  и  тому  же  вопросу  лицо  может  получить  гарантированную  государством  юридическую  помощь  один  раз.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8.1</w:t>
      </w:r>
      <w:r w:rsidR="001D7F7C"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Учет  гарантированной  государством  юридической  помощи  ведется  адвокатом, предоставляющим  такую  помощь, в  порядке, определенном  уполномоченным  органом.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8.1</w:t>
      </w:r>
      <w:r w:rsidR="001D7F7C" w:rsidRPr="00B80B38">
        <w:rPr>
          <w:rFonts w:ascii="Times New Roman" w:hAnsi="Times New Roman" w:cs="Times New Roman"/>
          <w:b/>
          <w:sz w:val="24"/>
          <w:szCs w:val="24"/>
        </w:rPr>
        <w:t>2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7337" w:rsidRPr="00B80B38">
        <w:rPr>
          <w:rFonts w:ascii="Times New Roman" w:hAnsi="Times New Roman" w:cs="Times New Roman"/>
          <w:sz w:val="24"/>
          <w:szCs w:val="24"/>
        </w:rPr>
        <w:t>Адвокаты  ежемесячно</w:t>
      </w:r>
      <w:proofErr w:type="gramEnd"/>
      <w:r w:rsidR="009A7337" w:rsidRPr="00B80B38">
        <w:rPr>
          <w:rFonts w:ascii="Times New Roman" w:hAnsi="Times New Roman" w:cs="Times New Roman"/>
          <w:sz w:val="24"/>
          <w:szCs w:val="24"/>
        </w:rPr>
        <w:t xml:space="preserve">  не  позднее  пятого  числа  месяца, следующего  за  отчетным, представляют  в  Коллегию  отчет  об  оказанной  ими  гарантированной  государством  юридической  помощи  по  форме, утвержденной  уполномоченным   органом  с  учетом  рекомендаций  Республиканской  коллегии  адвокатов.</w:t>
      </w:r>
    </w:p>
    <w:p w:rsidR="009A7337" w:rsidRPr="00B80B38" w:rsidRDefault="00886F95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8.1</w:t>
      </w:r>
      <w:r w:rsidR="001D7F7C" w:rsidRPr="00B80B38">
        <w:rPr>
          <w:rFonts w:ascii="Times New Roman" w:hAnsi="Times New Roman" w:cs="Times New Roman"/>
          <w:b/>
          <w:sz w:val="24"/>
          <w:szCs w:val="24"/>
        </w:rPr>
        <w:t>3</w:t>
      </w:r>
      <w:r w:rsidR="009A7337" w:rsidRPr="00B80B38">
        <w:rPr>
          <w:rFonts w:ascii="Times New Roman" w:hAnsi="Times New Roman" w:cs="Times New Roman"/>
          <w:b/>
          <w:sz w:val="24"/>
          <w:szCs w:val="24"/>
        </w:rPr>
        <w:t>.</w:t>
      </w:r>
      <w:r w:rsidR="009A7337" w:rsidRPr="00B80B38">
        <w:rPr>
          <w:rFonts w:ascii="Times New Roman" w:hAnsi="Times New Roman" w:cs="Times New Roman"/>
          <w:sz w:val="24"/>
          <w:szCs w:val="24"/>
        </w:rPr>
        <w:t xml:space="preserve"> Коллегия  ежегодно  не  позднее  пятого  июля  и  пятого  января  представляет  в  территориальный  орган  юстиции  сводный  отчет  об  оказанной  адвокатами  гарантированной  государством  юридической  помощи  по  форме, утверждаемой  уполномоченным  органом  с  учетом  рекомендаций  Республиканской  коллегии  адвокатов.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Статья 19. </w:t>
      </w:r>
      <w:r w:rsidRPr="00B80B38">
        <w:rPr>
          <w:rFonts w:ascii="Times New Roman" w:hAnsi="Times New Roman" w:cs="Times New Roman"/>
          <w:b/>
          <w:sz w:val="24"/>
          <w:szCs w:val="24"/>
        </w:rPr>
        <w:t>Порядок  создания  и  деятельности  юридических  консультаций.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19.1.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Для  обеспечения  доступа  граждан  к  юридической  помощи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  Коллегии  создает  юридические  консультации, в  том  числе  специализированные.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lastRenderedPageBreak/>
        <w:t>19.2.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Юридическая  консультация  является  структурным  подразделением  (филиалом)  Коллегии</w:t>
      </w:r>
      <w:r w:rsidR="00886F95" w:rsidRPr="00B80B38">
        <w:rPr>
          <w:rFonts w:ascii="Times New Roman" w:hAnsi="Times New Roman" w:cs="Times New Roman"/>
          <w:sz w:val="24"/>
          <w:szCs w:val="24"/>
        </w:rPr>
        <w:t xml:space="preserve"> адвокатов</w:t>
      </w:r>
      <w:r w:rsidRPr="00B80B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19.3.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Юридическая  консультация  имеет  печать  и  угловой  штамп  с  обозначением  наименования  на  государственном  и  русском  языках  и  принадлежности  к  Коллегии,  иную  атрибутику, необходимую  для  организации  оказания  юридической  помощи.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19.4.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Юридическая  консультация  действует  на  основании  Положения, принимаемого  и  утверждаемого  Общим  собранием  (конференцией)  членов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19.5.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Место  нахождения  юридической  консультации  определяется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резидиумом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 19.6.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Юридической  консультацией  руководит  заведующий, назначаемый  </w:t>
      </w:r>
      <w:r w:rsidR="00886F95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резидиумом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20. </w:t>
      </w:r>
      <w:r w:rsidRPr="00B80B38">
        <w:rPr>
          <w:rFonts w:ascii="Times New Roman" w:hAnsi="Times New Roman" w:cs="Times New Roman"/>
          <w:b/>
          <w:sz w:val="24"/>
          <w:szCs w:val="24"/>
        </w:rPr>
        <w:t>Источники  образования, порядок  распоряжения  и  судьба  имущества  при  ликвидации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0"/>
          <w:sz w:val="24"/>
          <w:szCs w:val="24"/>
        </w:rPr>
        <w:t>20.1.</w:t>
      </w:r>
      <w:r w:rsidRPr="00B80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z w:val="24"/>
          <w:szCs w:val="24"/>
        </w:rPr>
        <w:t>Имущество  Коллегии  формируется  за  счет  взносов, уплачиваемых  членами  Коллегии, грантов  и  благотворительной  помощи, пожертвований, поступающих  от  юридических  и  физических  лиц  в  порядке, установленном  законодательством  Республики Казахстан.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20.2.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  затратам  на  общие  нужды  Коллегии  относятся  расходы  на  ее  материальное  обеспечение, вознаграждение  адвокатов  и  компенсация  расходов, связанных  с  их  работой  в  органах  Коллегии, расходы  на  заработную  плату  работников  аппарата  Коллегии  и  иные  расходы, предусмотренные  законодательством  Республики  Казахстан  и  сметой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20.3.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Имущество  Коллегии  также  может  образовываться  за  счет  спонсорской  помощи, уплачиваемых  стажерами взносов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, доходов  от  иной  деятельности  Коллегии, не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br/>
        <w:t>запрещенной  законодательством, а  также  за  счет  заемных  средств  и  другого  имущества.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20.4.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C2C8E" w:rsidRPr="00B80B38">
        <w:rPr>
          <w:rFonts w:ascii="Times New Roman" w:hAnsi="Times New Roman" w:cs="Times New Roman"/>
          <w:sz w:val="24"/>
          <w:szCs w:val="24"/>
        </w:rPr>
        <w:t>Покупка  или  аренда  недвижимого  имущества, а  также  приобретение  иного  имущества, п</w:t>
      </w:r>
      <w:r w:rsidRPr="00B80B38">
        <w:rPr>
          <w:rFonts w:ascii="Times New Roman" w:hAnsi="Times New Roman" w:cs="Times New Roman"/>
          <w:sz w:val="24"/>
          <w:szCs w:val="24"/>
        </w:rPr>
        <w:t>родажа, передача  в  залог  недвижимого  имущества  Коллегии,  получение  займа  осуществляется  по  решению  Общего  собрания (конференции)  членов  Коллегии.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20.5.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="00CC2C8E" w:rsidRPr="00B80B38">
        <w:rPr>
          <w:rFonts w:ascii="Times New Roman" w:hAnsi="Times New Roman" w:cs="Times New Roman"/>
          <w:sz w:val="24"/>
          <w:szCs w:val="24"/>
        </w:rPr>
        <w:t>П</w:t>
      </w:r>
      <w:r w:rsidRPr="00B80B38">
        <w:rPr>
          <w:rFonts w:ascii="Times New Roman" w:hAnsi="Times New Roman" w:cs="Times New Roman"/>
          <w:sz w:val="24"/>
          <w:szCs w:val="24"/>
        </w:rPr>
        <w:t>риобретени</w:t>
      </w:r>
      <w:r w:rsidR="00CC2C8E" w:rsidRPr="00B80B38">
        <w:rPr>
          <w:rFonts w:ascii="Times New Roman" w:hAnsi="Times New Roman" w:cs="Times New Roman"/>
          <w:sz w:val="24"/>
          <w:szCs w:val="24"/>
        </w:rPr>
        <w:t>е</w:t>
      </w:r>
      <w:r w:rsidRPr="00B80B38">
        <w:rPr>
          <w:rFonts w:ascii="Times New Roman" w:hAnsi="Times New Roman" w:cs="Times New Roman"/>
          <w:sz w:val="24"/>
          <w:szCs w:val="24"/>
        </w:rPr>
        <w:t xml:space="preserve">  товаров, работ  и  услуг, необходимых  для  обеспечения  деятельности  Коллегии, осуществляется  по  решению  президиума.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20.6.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Коллегия вправе создавать фонды, необходимые для осуществления  своей  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>деятельности  в  порядке, установленном  действующим  законодательством  и  настоящим Уставом.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20.7.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Коллегия, </w:t>
      </w:r>
      <w:proofErr w:type="gramStart"/>
      <w:r w:rsidRPr="00B80B38">
        <w:rPr>
          <w:rFonts w:ascii="Times New Roman" w:hAnsi="Times New Roman" w:cs="Times New Roman"/>
          <w:spacing w:val="-1"/>
          <w:sz w:val="24"/>
          <w:szCs w:val="24"/>
        </w:rPr>
        <w:t>являясь  собственником</w:t>
      </w:r>
      <w:proofErr w:type="gramEnd"/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 имущества, самостоятельно  владеет, пользуется  и  распоряжается, всем, принадлежащим  ей  имуществом, в  порядке, установленном  настоящим  Уставом, руководствуясь  решениями  Общего  собрания  (конференции)  членов  Коллегии.</w:t>
      </w:r>
    </w:p>
    <w:p w:rsidR="003365E1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2"/>
          <w:sz w:val="24"/>
          <w:szCs w:val="24"/>
        </w:rPr>
        <w:t>20.8.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  В  случае </w:t>
      </w:r>
      <w:r w:rsidR="00EF2179"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прекращения членства адвоката в Коллегии </w:t>
      </w:r>
      <w:r w:rsidRPr="00B80B38">
        <w:rPr>
          <w:rFonts w:ascii="Times New Roman" w:hAnsi="Times New Roman" w:cs="Times New Roman"/>
          <w:spacing w:val="-2"/>
          <w:sz w:val="24"/>
          <w:szCs w:val="24"/>
        </w:rPr>
        <w:t xml:space="preserve">по  любому  основанию, адвокату  не  выплачивается  никакой  доли  имущества  </w:t>
      </w:r>
      <w:r w:rsidRPr="00B80B38">
        <w:rPr>
          <w:rFonts w:ascii="Times New Roman" w:hAnsi="Times New Roman" w:cs="Times New Roman"/>
          <w:sz w:val="24"/>
          <w:szCs w:val="24"/>
        </w:rPr>
        <w:t xml:space="preserve">Коллегии.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20.9.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B38">
        <w:rPr>
          <w:rFonts w:ascii="Times New Roman" w:hAnsi="Times New Roman" w:cs="Times New Roman"/>
          <w:sz w:val="24"/>
          <w:szCs w:val="24"/>
        </w:rPr>
        <w:t>При  ликвидации</w:t>
      </w:r>
      <w:proofErr w:type="gramEnd"/>
      <w:r w:rsidRPr="00B80B38">
        <w:rPr>
          <w:rFonts w:ascii="Times New Roman" w:hAnsi="Times New Roman" w:cs="Times New Roman"/>
          <w:sz w:val="24"/>
          <w:szCs w:val="24"/>
        </w:rPr>
        <w:t xml:space="preserve">  Коллегии  имущество, оставшееся  после  удовлетворения  требований  кредиторов  направляется  на  цели, указанные  в  настоящем  Уставе.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                   Статья 21. Реорганизация  и  ликвидация  Коллегии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21.1.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Коллегия  может  быть  реорганизована  или  ликвидирована  на  основании  и  в  порядке, предусмотренном  Гражданским  кодексом  Республики  Казахстан  и  другими  законодательными  актами.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21.2.</w:t>
      </w:r>
      <w:r w:rsidRPr="00B80B38">
        <w:rPr>
          <w:rFonts w:ascii="Times New Roman" w:hAnsi="Times New Roman" w:cs="Times New Roman"/>
          <w:sz w:val="24"/>
          <w:szCs w:val="24"/>
        </w:rPr>
        <w:t xml:space="preserve"> Реорганизация  Коллегии  производится  по  решению  Общего  собрания  членов  Коллегии, либо  по  решению  судебных  органов  в  случаях, предусмотренных  законодательными  актами  Республики  Казахстан.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21.3.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Ликвидация  Коллегии  производится  добровольно  по  решению  Общего  собрания  членов  Коллегии, либо  принудительно  по  решению  суда  на  основании  и  в  порядке, предусмотренными  Гражданским  кодексом  Республики  Казахстан  и  другими  законодательными  актами.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1"/>
          <w:sz w:val="24"/>
          <w:szCs w:val="24"/>
        </w:rPr>
        <w:t>21.4.</w:t>
      </w:r>
      <w:r w:rsidRPr="00B80B38">
        <w:rPr>
          <w:rFonts w:ascii="Times New Roman" w:hAnsi="Times New Roman" w:cs="Times New Roman"/>
          <w:spacing w:val="-1"/>
          <w:sz w:val="24"/>
          <w:szCs w:val="24"/>
        </w:rPr>
        <w:t xml:space="preserve"> При  реорганизации  Коллегии  все  права  и  обязанности  переходят  к  вновь  созданному  юридическому  лицу, которое  является  правопреемником  Коллегии.</w:t>
      </w:r>
    </w:p>
    <w:p w:rsidR="009A7337" w:rsidRPr="00B80B38" w:rsidRDefault="009A7337" w:rsidP="003365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pacing w:val="-7"/>
          <w:sz w:val="24"/>
          <w:szCs w:val="24"/>
        </w:rPr>
        <w:lastRenderedPageBreak/>
        <w:t>21.5.</w:t>
      </w:r>
      <w:r w:rsidRPr="00B80B38">
        <w:rPr>
          <w:rFonts w:ascii="Times New Roman" w:hAnsi="Times New Roman" w:cs="Times New Roman"/>
          <w:sz w:val="24"/>
          <w:szCs w:val="24"/>
        </w:rPr>
        <w:tab/>
        <w:t>При ликвидации Коллегии Общее собрание  (конференция) образует ликвидационную  комиссию, определяет  порядок  и  сроки  ликвидации.</w:t>
      </w:r>
    </w:p>
    <w:p w:rsidR="001F0808" w:rsidRPr="00B80B38" w:rsidRDefault="009A7337" w:rsidP="001F0808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21.6.</w:t>
      </w:r>
      <w:r w:rsidRPr="00B80B38">
        <w:rPr>
          <w:rFonts w:ascii="Times New Roman" w:hAnsi="Times New Roman" w:cs="Times New Roman"/>
          <w:sz w:val="24"/>
          <w:szCs w:val="24"/>
        </w:rPr>
        <w:t xml:space="preserve"> Ликвидационная комиссия коллегии осуществляет свою деятельность в соответствии с решениями Общего собрания, руководствуясь действующим на</w:t>
      </w:r>
      <w:r w:rsidR="001F0808" w:rsidRPr="00B80B38">
        <w:rPr>
          <w:rFonts w:ascii="Times New Roman" w:hAnsi="Times New Roman" w:cs="Times New Roman"/>
          <w:sz w:val="24"/>
          <w:szCs w:val="24"/>
        </w:rPr>
        <w:t xml:space="preserve">  момент  ликвидации  законодательством  Республики  Казахстан.</w:t>
      </w:r>
      <w:r w:rsidRPr="00B8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B38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Председатель  </w:t>
      </w:r>
      <w:r w:rsidR="00886F95" w:rsidRPr="00B80B38">
        <w:rPr>
          <w:rFonts w:ascii="Times New Roman" w:hAnsi="Times New Roman" w:cs="Times New Roman"/>
          <w:b/>
          <w:sz w:val="24"/>
          <w:szCs w:val="24"/>
        </w:rPr>
        <w:t>п</w:t>
      </w:r>
      <w:r w:rsidRPr="00B80B38">
        <w:rPr>
          <w:rFonts w:ascii="Times New Roman" w:hAnsi="Times New Roman" w:cs="Times New Roman"/>
          <w:b/>
          <w:sz w:val="24"/>
          <w:szCs w:val="24"/>
        </w:rPr>
        <w:t>резидиума</w:t>
      </w:r>
    </w:p>
    <w:p w:rsidR="000E5EC3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 xml:space="preserve">Коллегии  адвокатов  </w:t>
      </w:r>
    </w:p>
    <w:p w:rsidR="009A7337" w:rsidRPr="00B80B38" w:rsidRDefault="009A7337" w:rsidP="009A733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B38">
        <w:rPr>
          <w:rFonts w:ascii="Times New Roman" w:hAnsi="Times New Roman" w:cs="Times New Roman"/>
          <w:b/>
          <w:sz w:val="24"/>
          <w:szCs w:val="24"/>
        </w:rPr>
        <w:t>г</w:t>
      </w:r>
      <w:r w:rsidR="000E5EC3" w:rsidRPr="00B80B38">
        <w:rPr>
          <w:rFonts w:ascii="Times New Roman" w:hAnsi="Times New Roman" w:cs="Times New Roman"/>
          <w:b/>
          <w:sz w:val="24"/>
          <w:szCs w:val="24"/>
        </w:rPr>
        <w:t>орода</w:t>
      </w:r>
      <w:r w:rsidRPr="00B8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EC3" w:rsidRPr="00B80B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5EC3" w:rsidRPr="00B80B38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0E5EC3" w:rsidRPr="00B80B38">
        <w:rPr>
          <w:rFonts w:ascii="Times New Roman" w:hAnsi="Times New Roman" w:cs="Times New Roman"/>
          <w:b/>
          <w:sz w:val="24"/>
          <w:szCs w:val="24"/>
        </w:rPr>
        <w:t xml:space="preserve">-Султан                        </w:t>
      </w:r>
      <w:r w:rsidRPr="00B80B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D2E61" w:rsidRPr="00B80B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0B38">
        <w:rPr>
          <w:rFonts w:ascii="Times New Roman" w:hAnsi="Times New Roman" w:cs="Times New Roman"/>
          <w:b/>
          <w:sz w:val="24"/>
          <w:szCs w:val="24"/>
        </w:rPr>
        <w:t xml:space="preserve">           Б.С. </w:t>
      </w:r>
      <w:proofErr w:type="spellStart"/>
      <w:r w:rsidRPr="00B80B38">
        <w:rPr>
          <w:rFonts w:ascii="Times New Roman" w:hAnsi="Times New Roman" w:cs="Times New Roman"/>
          <w:b/>
          <w:sz w:val="24"/>
          <w:szCs w:val="24"/>
        </w:rPr>
        <w:t>Билялов</w:t>
      </w:r>
      <w:proofErr w:type="spellEnd"/>
    </w:p>
    <w:p w:rsidR="001274EF" w:rsidRPr="005D19EC" w:rsidRDefault="001274EF"/>
    <w:sectPr w:rsidR="001274EF" w:rsidRPr="005D19EC" w:rsidSect="009A7337"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KK EK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F29336"/>
    <w:lvl w:ilvl="0">
      <w:numFmt w:val="bullet"/>
      <w:lvlText w:val="*"/>
      <w:lvlJc w:val="left"/>
    </w:lvl>
  </w:abstractNum>
  <w:abstractNum w:abstractNumId="1" w15:restartNumberingAfterBreak="0">
    <w:nsid w:val="041B2F6A"/>
    <w:multiLevelType w:val="singleLevel"/>
    <w:tmpl w:val="7E74BA5C"/>
    <w:lvl w:ilvl="0">
      <w:start w:val="1"/>
      <w:numFmt w:val="decimal"/>
      <w:lvlText w:val="13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2" w15:restartNumberingAfterBreak="0">
    <w:nsid w:val="05A7092D"/>
    <w:multiLevelType w:val="singleLevel"/>
    <w:tmpl w:val="79807FF8"/>
    <w:lvl w:ilvl="0">
      <w:start w:val="9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3" w15:restartNumberingAfterBreak="0">
    <w:nsid w:val="06BB5939"/>
    <w:multiLevelType w:val="singleLevel"/>
    <w:tmpl w:val="4E602AD4"/>
    <w:lvl w:ilvl="0">
      <w:start w:val="1"/>
      <w:numFmt w:val="decimal"/>
      <w:lvlText w:val="19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4" w15:restartNumberingAfterBreak="0">
    <w:nsid w:val="06E82194"/>
    <w:multiLevelType w:val="singleLevel"/>
    <w:tmpl w:val="D43479B8"/>
    <w:lvl w:ilvl="0">
      <w:start w:val="1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5" w15:restartNumberingAfterBreak="0">
    <w:nsid w:val="08E27F6D"/>
    <w:multiLevelType w:val="singleLevel"/>
    <w:tmpl w:val="81FE6EDA"/>
    <w:lvl w:ilvl="0">
      <w:start w:val="7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 w15:restartNumberingAfterBreak="0">
    <w:nsid w:val="0BB30CEB"/>
    <w:multiLevelType w:val="singleLevel"/>
    <w:tmpl w:val="84402BDE"/>
    <w:lvl w:ilvl="0">
      <w:start w:val="9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0F1F50BE"/>
    <w:multiLevelType w:val="singleLevel"/>
    <w:tmpl w:val="A67A0370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8" w15:restartNumberingAfterBreak="0">
    <w:nsid w:val="103C0331"/>
    <w:multiLevelType w:val="singleLevel"/>
    <w:tmpl w:val="2B1E951A"/>
    <w:lvl w:ilvl="0">
      <w:start w:val="2"/>
      <w:numFmt w:val="decimal"/>
      <w:lvlText w:val="6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9" w15:restartNumberingAfterBreak="0">
    <w:nsid w:val="171E7FB9"/>
    <w:multiLevelType w:val="singleLevel"/>
    <w:tmpl w:val="4CCEE660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0" w15:restartNumberingAfterBreak="0">
    <w:nsid w:val="180522BA"/>
    <w:multiLevelType w:val="singleLevel"/>
    <w:tmpl w:val="DF102DB0"/>
    <w:lvl w:ilvl="0">
      <w:start w:val="3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1" w15:restartNumberingAfterBreak="0">
    <w:nsid w:val="1983797E"/>
    <w:multiLevelType w:val="singleLevel"/>
    <w:tmpl w:val="730C2BDE"/>
    <w:lvl w:ilvl="0">
      <w:start w:val="4"/>
      <w:numFmt w:val="decimal"/>
      <w:lvlText w:val="17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12" w15:restartNumberingAfterBreak="0">
    <w:nsid w:val="1A804814"/>
    <w:multiLevelType w:val="singleLevel"/>
    <w:tmpl w:val="DF3EFB1A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3" w15:restartNumberingAfterBreak="0">
    <w:nsid w:val="1E4906F7"/>
    <w:multiLevelType w:val="singleLevel"/>
    <w:tmpl w:val="57AE04AA"/>
    <w:lvl w:ilvl="0">
      <w:start w:val="4"/>
      <w:numFmt w:val="decimal"/>
      <w:lvlText w:val="1.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4" w15:restartNumberingAfterBreak="0">
    <w:nsid w:val="1E816EAC"/>
    <w:multiLevelType w:val="hybridMultilevel"/>
    <w:tmpl w:val="0EE24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A50"/>
    <w:multiLevelType w:val="singleLevel"/>
    <w:tmpl w:val="B4943160"/>
    <w:lvl w:ilvl="0">
      <w:start w:val="1"/>
      <w:numFmt w:val="decimal"/>
      <w:lvlText w:val="%1)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6" w15:restartNumberingAfterBreak="0">
    <w:nsid w:val="260B246D"/>
    <w:multiLevelType w:val="hybridMultilevel"/>
    <w:tmpl w:val="4192D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A00A6"/>
    <w:multiLevelType w:val="singleLevel"/>
    <w:tmpl w:val="25E2AC6C"/>
    <w:lvl w:ilvl="0">
      <w:start w:val="4"/>
      <w:numFmt w:val="decimal"/>
      <w:lvlText w:val="19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8" w15:restartNumberingAfterBreak="0">
    <w:nsid w:val="302E1D95"/>
    <w:multiLevelType w:val="singleLevel"/>
    <w:tmpl w:val="46384C0E"/>
    <w:lvl w:ilvl="0">
      <w:start w:val="4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9" w15:restartNumberingAfterBreak="0">
    <w:nsid w:val="37643266"/>
    <w:multiLevelType w:val="singleLevel"/>
    <w:tmpl w:val="737028E8"/>
    <w:lvl w:ilvl="0">
      <w:start w:val="2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0" w15:restartNumberingAfterBreak="0">
    <w:nsid w:val="39CD3D20"/>
    <w:multiLevelType w:val="singleLevel"/>
    <w:tmpl w:val="7B56182E"/>
    <w:lvl w:ilvl="0">
      <w:start w:val="2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1" w15:restartNumberingAfterBreak="0">
    <w:nsid w:val="4CFA5C9A"/>
    <w:multiLevelType w:val="singleLevel"/>
    <w:tmpl w:val="B58E97C6"/>
    <w:lvl w:ilvl="0">
      <w:start w:val="7"/>
      <w:numFmt w:val="decimal"/>
      <w:lvlText w:val="17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22" w15:restartNumberingAfterBreak="0">
    <w:nsid w:val="57312F0F"/>
    <w:multiLevelType w:val="singleLevel"/>
    <w:tmpl w:val="28129C34"/>
    <w:lvl w:ilvl="0">
      <w:start w:val="3"/>
      <w:numFmt w:val="decimal"/>
      <w:lvlText w:val="12.%1."/>
      <w:legacy w:legacy="1" w:legacySpace="0" w:legacyIndent="768"/>
      <w:lvlJc w:val="left"/>
      <w:rPr>
        <w:rFonts w:ascii="Arial" w:hAnsi="Arial" w:cs="Arial" w:hint="default"/>
      </w:rPr>
    </w:lvl>
  </w:abstractNum>
  <w:abstractNum w:abstractNumId="23" w15:restartNumberingAfterBreak="0">
    <w:nsid w:val="57D1436F"/>
    <w:multiLevelType w:val="singleLevel"/>
    <w:tmpl w:val="8354B61E"/>
    <w:lvl w:ilvl="0">
      <w:start w:val="1"/>
      <w:numFmt w:val="decimal"/>
      <w:lvlText w:val="10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4" w15:restartNumberingAfterBreak="0">
    <w:nsid w:val="5AD8605F"/>
    <w:multiLevelType w:val="singleLevel"/>
    <w:tmpl w:val="C7B402F0"/>
    <w:lvl w:ilvl="0">
      <w:start w:val="1"/>
      <w:numFmt w:val="decimal"/>
      <w:lvlText w:val="11.%1."/>
      <w:legacy w:legacy="1" w:legacySpace="0" w:legacyIndent="647"/>
      <w:lvlJc w:val="left"/>
      <w:rPr>
        <w:rFonts w:ascii="Arial" w:hAnsi="Arial" w:cs="Arial" w:hint="default"/>
      </w:rPr>
    </w:lvl>
  </w:abstractNum>
  <w:abstractNum w:abstractNumId="25" w15:restartNumberingAfterBreak="0">
    <w:nsid w:val="5E7C7CD5"/>
    <w:multiLevelType w:val="singleLevel"/>
    <w:tmpl w:val="96FE0D50"/>
    <w:lvl w:ilvl="0">
      <w:start w:val="4"/>
      <w:numFmt w:val="decimal"/>
      <w:lvlText w:val="4.%1."/>
      <w:legacy w:legacy="1" w:legacySpace="0" w:legacyIndent="431"/>
      <w:lvlJc w:val="left"/>
      <w:rPr>
        <w:rFonts w:ascii="Arial" w:hAnsi="Arial" w:cs="Arial" w:hint="default"/>
      </w:rPr>
    </w:lvl>
  </w:abstractNum>
  <w:abstractNum w:abstractNumId="26" w15:restartNumberingAfterBreak="0">
    <w:nsid w:val="5F09230E"/>
    <w:multiLevelType w:val="singleLevel"/>
    <w:tmpl w:val="16180ADA"/>
    <w:lvl w:ilvl="0">
      <w:start w:val="1"/>
      <w:numFmt w:val="decimal"/>
      <w:lvlText w:val="12.%1.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7" w15:restartNumberingAfterBreak="0">
    <w:nsid w:val="66BA2FD2"/>
    <w:multiLevelType w:val="singleLevel"/>
    <w:tmpl w:val="788E7690"/>
    <w:lvl w:ilvl="0">
      <w:start w:val="1"/>
      <w:numFmt w:val="decimal"/>
      <w:lvlText w:val="3.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28" w15:restartNumberingAfterBreak="0">
    <w:nsid w:val="67B72F4B"/>
    <w:multiLevelType w:val="singleLevel"/>
    <w:tmpl w:val="10F60F04"/>
    <w:lvl w:ilvl="0">
      <w:start w:val="2"/>
      <w:numFmt w:val="decimal"/>
      <w:lvlText w:val="2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9" w15:restartNumberingAfterBreak="0">
    <w:nsid w:val="6C176DBD"/>
    <w:multiLevelType w:val="multilevel"/>
    <w:tmpl w:val="9A32DD08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232"/>
        </w:tabs>
        <w:ind w:left="1232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4"/>
        </w:tabs>
        <w:ind w:left="20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8"/>
        </w:tabs>
        <w:ind w:left="3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65"/>
        </w:tabs>
        <w:ind w:left="4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2"/>
        </w:tabs>
        <w:ind w:left="55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79"/>
        </w:tabs>
        <w:ind w:left="61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16"/>
        </w:tabs>
        <w:ind w:left="7216" w:hanging="1800"/>
      </w:pPr>
      <w:rPr>
        <w:rFonts w:cs="Times New Roman" w:hint="default"/>
      </w:rPr>
    </w:lvl>
  </w:abstractNum>
  <w:abstractNum w:abstractNumId="30" w15:restartNumberingAfterBreak="0">
    <w:nsid w:val="6CC93A0F"/>
    <w:multiLevelType w:val="singleLevel"/>
    <w:tmpl w:val="43AED15E"/>
    <w:lvl w:ilvl="0">
      <w:start w:val="19"/>
      <w:numFmt w:val="decimal"/>
      <w:lvlText w:val="%1)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31" w15:restartNumberingAfterBreak="0">
    <w:nsid w:val="71FA4BDA"/>
    <w:multiLevelType w:val="singleLevel"/>
    <w:tmpl w:val="7304D3F4"/>
    <w:lvl w:ilvl="0">
      <w:start w:val="1"/>
      <w:numFmt w:val="decimal"/>
      <w:lvlText w:val="15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2" w15:restartNumberingAfterBreak="0">
    <w:nsid w:val="74A93B54"/>
    <w:multiLevelType w:val="singleLevel"/>
    <w:tmpl w:val="7306376E"/>
    <w:lvl w:ilvl="0">
      <w:start w:val="3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3" w15:restartNumberingAfterBreak="0">
    <w:nsid w:val="758837D2"/>
    <w:multiLevelType w:val="singleLevel"/>
    <w:tmpl w:val="616A79BC"/>
    <w:lvl w:ilvl="0">
      <w:start w:val="1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4" w15:restartNumberingAfterBreak="0">
    <w:nsid w:val="75C60831"/>
    <w:multiLevelType w:val="singleLevel"/>
    <w:tmpl w:val="FD843A6A"/>
    <w:lvl w:ilvl="0">
      <w:start w:val="1"/>
      <w:numFmt w:val="decimal"/>
      <w:lvlText w:val="8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35" w15:restartNumberingAfterBreak="0">
    <w:nsid w:val="76F44709"/>
    <w:multiLevelType w:val="singleLevel"/>
    <w:tmpl w:val="C0728670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6" w15:restartNumberingAfterBreak="0">
    <w:nsid w:val="7A74051A"/>
    <w:multiLevelType w:val="singleLevel"/>
    <w:tmpl w:val="A79ED542"/>
    <w:lvl w:ilvl="0">
      <w:start w:val="16"/>
      <w:numFmt w:val="decimal"/>
      <w:lvlText w:val="%1)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37" w15:restartNumberingAfterBreak="0">
    <w:nsid w:val="7C5938AA"/>
    <w:multiLevelType w:val="singleLevel"/>
    <w:tmpl w:val="0122D348"/>
    <w:lvl w:ilvl="0">
      <w:start w:val="3"/>
      <w:numFmt w:val="decimal"/>
      <w:lvlText w:val="5.%1."/>
      <w:legacy w:legacy="1" w:legacySpace="0" w:legacyIndent="446"/>
      <w:lvlJc w:val="left"/>
      <w:rPr>
        <w:rFonts w:ascii="Arial" w:hAnsi="Arial" w:cs="Arial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8">
    <w:abstractNumId w:val="28"/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)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1">
    <w:abstractNumId w:val="27"/>
  </w:num>
  <w:num w:numId="12">
    <w:abstractNumId w:val="33"/>
  </w:num>
  <w:num w:numId="13">
    <w:abstractNumId w:val="14"/>
  </w:num>
  <w:num w:numId="14">
    <w:abstractNumId w:val="25"/>
  </w:num>
  <w:num w:numId="15">
    <w:abstractNumId w:val="2"/>
  </w:num>
  <w:num w:numId="16">
    <w:abstractNumId w:val="35"/>
  </w:num>
  <w:num w:numId="17">
    <w:abstractNumId w:val="35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8">
    <w:abstractNumId w:val="32"/>
  </w:num>
  <w:num w:numId="19">
    <w:abstractNumId w:val="7"/>
  </w:num>
  <w:num w:numId="20">
    <w:abstractNumId w:val="16"/>
  </w:num>
  <w:num w:numId="21">
    <w:abstractNumId w:val="29"/>
  </w:num>
  <w:num w:numId="22">
    <w:abstractNumId w:val="37"/>
  </w:num>
  <w:num w:numId="23">
    <w:abstractNumId w:val="10"/>
  </w:num>
  <w:num w:numId="24">
    <w:abstractNumId w:val="8"/>
  </w:num>
  <w:num w:numId="25">
    <w:abstractNumId w:val="34"/>
  </w:num>
  <w:num w:numId="26">
    <w:abstractNumId w:val="19"/>
  </w:num>
  <w:num w:numId="27">
    <w:abstractNumId w:val="5"/>
  </w:num>
  <w:num w:numId="28">
    <w:abstractNumId w:val="6"/>
  </w:num>
  <w:num w:numId="29">
    <w:abstractNumId w:val="20"/>
  </w:num>
  <w:num w:numId="30">
    <w:abstractNumId w:val="4"/>
  </w:num>
  <w:num w:numId="31">
    <w:abstractNumId w:val="36"/>
  </w:num>
  <w:num w:numId="32">
    <w:abstractNumId w:val="30"/>
  </w:num>
  <w:num w:numId="33">
    <w:abstractNumId w:val="23"/>
  </w:num>
  <w:num w:numId="34">
    <w:abstractNumId w:val="15"/>
  </w:num>
  <w:num w:numId="35">
    <w:abstractNumId w:val="24"/>
  </w:num>
  <w:num w:numId="36">
    <w:abstractNumId w:val="26"/>
  </w:num>
  <w:num w:numId="37">
    <w:abstractNumId w:val="22"/>
  </w:num>
  <w:num w:numId="38">
    <w:abstractNumId w:val="1"/>
  </w:num>
  <w:num w:numId="39">
    <w:abstractNumId w:val="31"/>
  </w:num>
  <w:num w:numId="40">
    <w:abstractNumId w:val="11"/>
  </w:num>
  <w:num w:numId="41">
    <w:abstractNumId w:val="9"/>
  </w:num>
  <w:num w:numId="42">
    <w:abstractNumId w:val="21"/>
  </w:num>
  <w:num w:numId="43">
    <w:abstractNumId w:val="18"/>
  </w:num>
  <w:num w:numId="44">
    <w:abstractNumId w:val="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B9"/>
    <w:rsid w:val="0000333F"/>
    <w:rsid w:val="000247B2"/>
    <w:rsid w:val="000345F4"/>
    <w:rsid w:val="000423FA"/>
    <w:rsid w:val="00063591"/>
    <w:rsid w:val="00063A93"/>
    <w:rsid w:val="00073D0F"/>
    <w:rsid w:val="00074A0F"/>
    <w:rsid w:val="000761DA"/>
    <w:rsid w:val="00087FCA"/>
    <w:rsid w:val="0009352A"/>
    <w:rsid w:val="000A6874"/>
    <w:rsid w:val="000B7F09"/>
    <w:rsid w:val="000C17CE"/>
    <w:rsid w:val="000E5176"/>
    <w:rsid w:val="000E5EC3"/>
    <w:rsid w:val="000F2682"/>
    <w:rsid w:val="0010185A"/>
    <w:rsid w:val="001274EF"/>
    <w:rsid w:val="00140444"/>
    <w:rsid w:val="00163042"/>
    <w:rsid w:val="00177C4D"/>
    <w:rsid w:val="001D6830"/>
    <w:rsid w:val="001D7F7C"/>
    <w:rsid w:val="001F0808"/>
    <w:rsid w:val="001F314F"/>
    <w:rsid w:val="00226B71"/>
    <w:rsid w:val="0024247E"/>
    <w:rsid w:val="002706C9"/>
    <w:rsid w:val="0027528A"/>
    <w:rsid w:val="00296FD9"/>
    <w:rsid w:val="002B0717"/>
    <w:rsid w:val="002F0A96"/>
    <w:rsid w:val="003268AC"/>
    <w:rsid w:val="00335C80"/>
    <w:rsid w:val="003365E1"/>
    <w:rsid w:val="00350CFA"/>
    <w:rsid w:val="003759FD"/>
    <w:rsid w:val="00377673"/>
    <w:rsid w:val="003A5974"/>
    <w:rsid w:val="003A5F59"/>
    <w:rsid w:val="003E128C"/>
    <w:rsid w:val="003F6BAB"/>
    <w:rsid w:val="00400CB9"/>
    <w:rsid w:val="00440026"/>
    <w:rsid w:val="004406F6"/>
    <w:rsid w:val="004428CC"/>
    <w:rsid w:val="004473FD"/>
    <w:rsid w:val="00455C2C"/>
    <w:rsid w:val="00471B90"/>
    <w:rsid w:val="004A41B1"/>
    <w:rsid w:val="004B315B"/>
    <w:rsid w:val="004B40C3"/>
    <w:rsid w:val="004E5780"/>
    <w:rsid w:val="00515B70"/>
    <w:rsid w:val="00546E7D"/>
    <w:rsid w:val="00551326"/>
    <w:rsid w:val="00591EDA"/>
    <w:rsid w:val="005A27C3"/>
    <w:rsid w:val="005A5419"/>
    <w:rsid w:val="005B5A3D"/>
    <w:rsid w:val="005B6EBD"/>
    <w:rsid w:val="005C7772"/>
    <w:rsid w:val="005D19EC"/>
    <w:rsid w:val="005D321C"/>
    <w:rsid w:val="005E4150"/>
    <w:rsid w:val="005E5B1C"/>
    <w:rsid w:val="005E686B"/>
    <w:rsid w:val="005E6F56"/>
    <w:rsid w:val="005F41BF"/>
    <w:rsid w:val="00612198"/>
    <w:rsid w:val="006364CE"/>
    <w:rsid w:val="00637289"/>
    <w:rsid w:val="00640C9F"/>
    <w:rsid w:val="00650D19"/>
    <w:rsid w:val="00666ADE"/>
    <w:rsid w:val="00672D0E"/>
    <w:rsid w:val="00683767"/>
    <w:rsid w:val="00692F4B"/>
    <w:rsid w:val="00694C03"/>
    <w:rsid w:val="006C7700"/>
    <w:rsid w:val="006D094D"/>
    <w:rsid w:val="006D2E61"/>
    <w:rsid w:val="006F0D5E"/>
    <w:rsid w:val="0071397E"/>
    <w:rsid w:val="007237F4"/>
    <w:rsid w:val="007335EF"/>
    <w:rsid w:val="007416CA"/>
    <w:rsid w:val="0074706B"/>
    <w:rsid w:val="0075330D"/>
    <w:rsid w:val="00754ABB"/>
    <w:rsid w:val="0076046F"/>
    <w:rsid w:val="0076572D"/>
    <w:rsid w:val="00771DA9"/>
    <w:rsid w:val="00781FEF"/>
    <w:rsid w:val="00791E1B"/>
    <w:rsid w:val="00794286"/>
    <w:rsid w:val="007A26A7"/>
    <w:rsid w:val="007B1E54"/>
    <w:rsid w:val="007B288F"/>
    <w:rsid w:val="007B59B7"/>
    <w:rsid w:val="007C1E14"/>
    <w:rsid w:val="007F6335"/>
    <w:rsid w:val="007F70BD"/>
    <w:rsid w:val="00877FCC"/>
    <w:rsid w:val="00886F95"/>
    <w:rsid w:val="008B0053"/>
    <w:rsid w:val="008B6657"/>
    <w:rsid w:val="008C6F76"/>
    <w:rsid w:val="008E6D29"/>
    <w:rsid w:val="008E7701"/>
    <w:rsid w:val="008E782C"/>
    <w:rsid w:val="009208A6"/>
    <w:rsid w:val="009556DA"/>
    <w:rsid w:val="00956659"/>
    <w:rsid w:val="00960B35"/>
    <w:rsid w:val="0096318D"/>
    <w:rsid w:val="00963DDC"/>
    <w:rsid w:val="009710F4"/>
    <w:rsid w:val="009951F3"/>
    <w:rsid w:val="009A7337"/>
    <w:rsid w:val="009F5155"/>
    <w:rsid w:val="00A25E7A"/>
    <w:rsid w:val="00A351B5"/>
    <w:rsid w:val="00A41EE1"/>
    <w:rsid w:val="00AA18EB"/>
    <w:rsid w:val="00AC561B"/>
    <w:rsid w:val="00B13A7D"/>
    <w:rsid w:val="00B154DB"/>
    <w:rsid w:val="00B35623"/>
    <w:rsid w:val="00B5295E"/>
    <w:rsid w:val="00B80B38"/>
    <w:rsid w:val="00BC031D"/>
    <w:rsid w:val="00BF1087"/>
    <w:rsid w:val="00C135C5"/>
    <w:rsid w:val="00C328CF"/>
    <w:rsid w:val="00C367D1"/>
    <w:rsid w:val="00C668F8"/>
    <w:rsid w:val="00CA4602"/>
    <w:rsid w:val="00CC2C8E"/>
    <w:rsid w:val="00CD0EB0"/>
    <w:rsid w:val="00CE08B7"/>
    <w:rsid w:val="00D0064E"/>
    <w:rsid w:val="00D05871"/>
    <w:rsid w:val="00D07B24"/>
    <w:rsid w:val="00D32BC3"/>
    <w:rsid w:val="00D401D5"/>
    <w:rsid w:val="00D50A2E"/>
    <w:rsid w:val="00D732E1"/>
    <w:rsid w:val="00D815C9"/>
    <w:rsid w:val="00D81A41"/>
    <w:rsid w:val="00D94082"/>
    <w:rsid w:val="00DA75C4"/>
    <w:rsid w:val="00DC2FC8"/>
    <w:rsid w:val="00DE14E7"/>
    <w:rsid w:val="00E37D55"/>
    <w:rsid w:val="00E83A2C"/>
    <w:rsid w:val="00E974D1"/>
    <w:rsid w:val="00EA5518"/>
    <w:rsid w:val="00EB06B7"/>
    <w:rsid w:val="00EB7209"/>
    <w:rsid w:val="00ED22B5"/>
    <w:rsid w:val="00ED7D0A"/>
    <w:rsid w:val="00EE3B51"/>
    <w:rsid w:val="00EE54F9"/>
    <w:rsid w:val="00EF2179"/>
    <w:rsid w:val="00F12EF4"/>
    <w:rsid w:val="00F13E16"/>
    <w:rsid w:val="00F2051C"/>
    <w:rsid w:val="00F82204"/>
    <w:rsid w:val="00F851B1"/>
    <w:rsid w:val="00FA1FF7"/>
    <w:rsid w:val="00FA4227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C841"/>
  <w15:docId w15:val="{1021BB73-4B28-44FD-8B7C-4A6BF44B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337"/>
    <w:pPr>
      <w:keepNext/>
      <w:widowControl/>
      <w:autoSpaceDE/>
      <w:autoSpaceDN/>
      <w:adjustRightInd/>
      <w:jc w:val="center"/>
      <w:outlineLvl w:val="0"/>
    </w:pPr>
    <w:rPr>
      <w:rFonts w:ascii="Baltica KK EK" w:hAnsi="Baltica KK EK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337"/>
    <w:rPr>
      <w:rFonts w:ascii="Baltica KK EK" w:eastAsia="Times New Roman" w:hAnsi="Baltica KK EK" w:cs="Times New Roman"/>
      <w:b/>
      <w:bCs/>
      <w:sz w:val="24"/>
      <w:szCs w:val="24"/>
      <w:lang w:val="uk-UA" w:eastAsia="ru-RU"/>
    </w:rPr>
  </w:style>
  <w:style w:type="paragraph" w:styleId="a3">
    <w:name w:val="Normal (Web)"/>
    <w:basedOn w:val="a"/>
    <w:uiPriority w:val="99"/>
    <w:rsid w:val="009A73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9A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9A73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A73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A7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9190</Words>
  <Characters>52386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RePack by Diakov</cp:lastModifiedBy>
  <cp:revision>2</cp:revision>
  <dcterms:created xsi:type="dcterms:W3CDTF">2019-06-26T11:37:00Z</dcterms:created>
  <dcterms:modified xsi:type="dcterms:W3CDTF">2019-06-26T11:37:00Z</dcterms:modified>
</cp:coreProperties>
</file>